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C3C2" w14:textId="77777777" w:rsidR="00FB730D" w:rsidRDefault="00FB730D" w:rsidP="00B654DF">
      <w:pPr>
        <w:spacing w:line="276" w:lineRule="auto"/>
        <w:rPr>
          <w:rFonts w:ascii="Calibri" w:hAnsi="Calibri" w:cs="Calibri"/>
          <w:b/>
          <w:bCs/>
          <w:sz w:val="28"/>
          <w:szCs w:val="28"/>
        </w:rPr>
      </w:pPr>
    </w:p>
    <w:p w14:paraId="6CCE4ED3" w14:textId="1D6A622F" w:rsidR="0049703A" w:rsidRPr="007C667F" w:rsidRDefault="007C667F" w:rsidP="00DF0249">
      <w:pPr>
        <w:spacing w:line="276" w:lineRule="auto"/>
        <w:rPr>
          <w:rFonts w:ascii="Calibri" w:hAnsi="Calibri" w:cs="Calibri"/>
          <w:b/>
          <w:bCs/>
          <w:sz w:val="28"/>
          <w:szCs w:val="28"/>
        </w:rPr>
      </w:pPr>
      <w:r w:rsidRPr="007C667F">
        <w:rPr>
          <w:rFonts w:ascii="Calibri" w:hAnsi="Calibri" w:cs="Calibri"/>
          <w:b/>
          <w:bCs/>
          <w:sz w:val="28"/>
          <w:szCs w:val="28"/>
        </w:rPr>
        <w:t>Surrey Heath Borough Council wins GeoPlace’s 2026 Street Naming &amp; Numbering Award</w:t>
      </w:r>
    </w:p>
    <w:p w14:paraId="06A212A4" w14:textId="77777777" w:rsidR="007C667F" w:rsidRDefault="007C667F" w:rsidP="007C667F">
      <w:pPr>
        <w:spacing w:line="276" w:lineRule="auto"/>
        <w:rPr>
          <w:rFonts w:ascii="Calibri" w:hAnsi="Calibri" w:cs="Calibri"/>
        </w:rPr>
      </w:pPr>
    </w:p>
    <w:p w14:paraId="23D69076" w14:textId="64E0296C" w:rsidR="007C667F" w:rsidRPr="007C667F" w:rsidRDefault="007C667F" w:rsidP="007C667F">
      <w:pPr>
        <w:spacing w:line="276" w:lineRule="auto"/>
        <w:rPr>
          <w:rFonts w:ascii="Calibri" w:hAnsi="Calibri" w:cs="Calibri"/>
          <w:b/>
          <w:bCs/>
          <w:i/>
          <w:iCs/>
        </w:rPr>
      </w:pPr>
      <w:r w:rsidRPr="007C667F">
        <w:rPr>
          <w:rFonts w:ascii="Calibri" w:hAnsi="Calibri" w:cs="Calibri"/>
          <w:b/>
          <w:bCs/>
          <w:i/>
          <w:iCs/>
        </w:rPr>
        <w:t>GeoPlace has announced Surrey Heath Borough Council as the Winner of the 2026 Street Naming &amp; Numbering Collaboration &amp; Innovation Award. This award recognises the council’s collaborative work with Revenues and Benefits to improve the way new developments are identified, monitored and brought into taxation.</w:t>
      </w:r>
    </w:p>
    <w:p w14:paraId="4D235B6F" w14:textId="77777777" w:rsidR="007C667F" w:rsidRPr="007C667F" w:rsidRDefault="007C667F" w:rsidP="007C667F">
      <w:pPr>
        <w:spacing w:line="276" w:lineRule="auto"/>
        <w:rPr>
          <w:rFonts w:ascii="Calibri" w:hAnsi="Calibri" w:cs="Calibri"/>
        </w:rPr>
      </w:pPr>
    </w:p>
    <w:p w14:paraId="7970BFD4" w14:textId="64E30C48" w:rsidR="007C667F" w:rsidRDefault="007C667F" w:rsidP="007C667F">
      <w:pPr>
        <w:spacing w:line="276" w:lineRule="auto"/>
        <w:rPr>
          <w:rFonts w:ascii="Calibri" w:hAnsi="Calibri" w:cs="Calibri"/>
        </w:rPr>
      </w:pPr>
      <w:r w:rsidRPr="007C667F">
        <w:rPr>
          <w:rFonts w:ascii="Calibri" w:hAnsi="Calibri" w:cs="Calibri"/>
        </w:rPr>
        <w:t xml:space="preserve">The </w:t>
      </w:r>
      <w:r>
        <w:rPr>
          <w:rFonts w:ascii="Calibri" w:hAnsi="Calibri" w:cs="Calibri"/>
        </w:rPr>
        <w:t>Street Naming and Numbering Award</w:t>
      </w:r>
      <w:r w:rsidRPr="007C667F">
        <w:rPr>
          <w:rFonts w:ascii="Calibri" w:hAnsi="Calibri" w:cs="Calibri"/>
        </w:rPr>
        <w:t xml:space="preserve"> celebrates outstanding work </w:t>
      </w:r>
      <w:r>
        <w:rPr>
          <w:rFonts w:ascii="Calibri" w:hAnsi="Calibri" w:cs="Calibri"/>
        </w:rPr>
        <w:t xml:space="preserve">in the field over the past twelve months. It’s a service that </w:t>
      </w:r>
      <w:r w:rsidRPr="007C667F">
        <w:rPr>
          <w:rFonts w:ascii="Calibri" w:hAnsi="Calibri" w:cs="Calibri"/>
        </w:rPr>
        <w:t xml:space="preserve">plays a vital role in </w:t>
      </w:r>
      <w:r>
        <w:rPr>
          <w:rFonts w:ascii="Calibri" w:hAnsi="Calibri" w:cs="Calibri"/>
        </w:rPr>
        <w:t>the creation of</w:t>
      </w:r>
      <w:r w:rsidRPr="007C667F">
        <w:rPr>
          <w:rFonts w:ascii="Calibri" w:hAnsi="Calibri" w:cs="Calibri"/>
        </w:rPr>
        <w:t xml:space="preserve"> accurate, consistent and authoritative address data. </w:t>
      </w:r>
      <w:r>
        <w:rPr>
          <w:rFonts w:ascii="Calibri" w:hAnsi="Calibri" w:cs="Calibri"/>
        </w:rPr>
        <w:t xml:space="preserve">As part of the larger remit, Street Naming and Numbering </w:t>
      </w:r>
      <w:r w:rsidRPr="007C667F">
        <w:rPr>
          <w:rFonts w:ascii="Calibri" w:hAnsi="Calibri" w:cs="Calibri"/>
        </w:rPr>
        <w:t>supports everything from building control and emergency response, to revenue collection, planning, customer communication and day-to-day service delivery.</w:t>
      </w:r>
    </w:p>
    <w:p w14:paraId="423DA73A" w14:textId="77777777" w:rsidR="007C667F" w:rsidRPr="007C667F" w:rsidRDefault="007C667F" w:rsidP="007C667F">
      <w:pPr>
        <w:spacing w:line="276" w:lineRule="auto"/>
        <w:rPr>
          <w:rFonts w:ascii="Calibri" w:hAnsi="Calibri" w:cs="Calibri"/>
        </w:rPr>
      </w:pPr>
    </w:p>
    <w:p w14:paraId="34260070" w14:textId="342E7279" w:rsidR="007C667F" w:rsidRDefault="007C667F" w:rsidP="007C667F">
      <w:pPr>
        <w:spacing w:line="276" w:lineRule="auto"/>
        <w:rPr>
          <w:rFonts w:ascii="Calibri" w:hAnsi="Calibri" w:cs="Calibri"/>
        </w:rPr>
      </w:pPr>
      <w:r w:rsidRPr="007C667F">
        <w:rPr>
          <w:rFonts w:ascii="Calibri" w:hAnsi="Calibri" w:cs="Calibri"/>
        </w:rPr>
        <w:t xml:space="preserve">This year’s winning entry from Surrey Heath Borough Council shows how Street Naming and Numbering can act as a powerful connector between services. The council’s SNN and Revenues &amp; Benefits teams developed a collaborative, SNN-led data model to address long-standing issues where new developments were being missed for </w:t>
      </w:r>
      <w:r w:rsidR="002E3FEF">
        <w:rPr>
          <w:rFonts w:ascii="Calibri" w:hAnsi="Calibri" w:cs="Calibri"/>
        </w:rPr>
        <w:t>c</w:t>
      </w:r>
      <w:r w:rsidRPr="007C667F">
        <w:rPr>
          <w:rFonts w:ascii="Calibri" w:hAnsi="Calibri" w:cs="Calibri"/>
        </w:rPr>
        <w:t xml:space="preserve">ouncil </w:t>
      </w:r>
      <w:r w:rsidR="002E3FEF">
        <w:rPr>
          <w:rFonts w:ascii="Calibri" w:hAnsi="Calibri" w:cs="Calibri"/>
        </w:rPr>
        <w:t>t</w:t>
      </w:r>
      <w:r w:rsidRPr="007C667F">
        <w:rPr>
          <w:rFonts w:ascii="Calibri" w:hAnsi="Calibri" w:cs="Calibri"/>
        </w:rPr>
        <w:t xml:space="preserve">ax and </w:t>
      </w:r>
      <w:r w:rsidR="002E3FEF">
        <w:rPr>
          <w:rFonts w:ascii="Calibri" w:hAnsi="Calibri" w:cs="Calibri"/>
        </w:rPr>
        <w:t>n</w:t>
      </w:r>
      <w:r w:rsidRPr="007C667F">
        <w:rPr>
          <w:rFonts w:ascii="Calibri" w:hAnsi="Calibri" w:cs="Calibri"/>
        </w:rPr>
        <w:t>on-</w:t>
      </w:r>
      <w:r w:rsidR="002E3FEF">
        <w:rPr>
          <w:rFonts w:ascii="Calibri" w:hAnsi="Calibri" w:cs="Calibri"/>
        </w:rPr>
        <w:t>d</w:t>
      </w:r>
      <w:r w:rsidRPr="007C667F">
        <w:rPr>
          <w:rFonts w:ascii="Calibri" w:hAnsi="Calibri" w:cs="Calibri"/>
        </w:rPr>
        <w:t xml:space="preserve">omestic </w:t>
      </w:r>
      <w:r w:rsidR="002E3FEF">
        <w:rPr>
          <w:rFonts w:ascii="Calibri" w:hAnsi="Calibri" w:cs="Calibri"/>
        </w:rPr>
        <w:t>r</w:t>
      </w:r>
      <w:r w:rsidRPr="007C667F">
        <w:rPr>
          <w:rFonts w:ascii="Calibri" w:hAnsi="Calibri" w:cs="Calibri"/>
        </w:rPr>
        <w:t>ates, due to siloed systems, limited data sharing and a lack of integration with planning data</w:t>
      </w:r>
      <w:r>
        <w:rPr>
          <w:rFonts w:ascii="Calibri" w:hAnsi="Calibri" w:cs="Calibri"/>
        </w:rPr>
        <w:t>.</w:t>
      </w:r>
    </w:p>
    <w:p w14:paraId="68FCDACE" w14:textId="77777777" w:rsidR="007C667F" w:rsidRDefault="007C667F" w:rsidP="007C667F">
      <w:pPr>
        <w:spacing w:line="276" w:lineRule="auto"/>
        <w:rPr>
          <w:rFonts w:ascii="Calibri" w:hAnsi="Calibri" w:cs="Calibri"/>
        </w:rPr>
      </w:pPr>
    </w:p>
    <w:p w14:paraId="0B5E2AA3" w14:textId="326F75FB" w:rsidR="007C667F" w:rsidRPr="007C667F" w:rsidRDefault="007C667F" w:rsidP="007C667F">
      <w:pPr>
        <w:spacing w:line="276" w:lineRule="auto"/>
        <w:rPr>
          <w:rFonts w:ascii="Calibri" w:hAnsi="Calibri" w:cs="Calibri"/>
        </w:rPr>
      </w:pPr>
      <w:r>
        <w:rPr>
          <w:rFonts w:ascii="Calibri" w:hAnsi="Calibri" w:cs="Calibri"/>
        </w:rPr>
        <w:t>However, b</w:t>
      </w:r>
      <w:r w:rsidRPr="007C667F">
        <w:rPr>
          <w:rFonts w:ascii="Calibri" w:hAnsi="Calibri" w:cs="Calibri"/>
        </w:rPr>
        <w:t xml:space="preserve">y embedding Unique Property Reference Numbers at the earliest planning stage, and using a GIS-based solution to securely share live development information, the two teams have eliminated duplication, improved coordination and enabled earlier identification of new properties for taxation. This joined-up approach means Revenues can act sooner on planning approvals, monitor development progress alongside SNN, and bring properties into tax months earlier. </w:t>
      </w:r>
    </w:p>
    <w:p w14:paraId="6D41FD7D" w14:textId="77777777" w:rsidR="007C667F" w:rsidRPr="007C667F" w:rsidRDefault="007C667F" w:rsidP="007C667F">
      <w:pPr>
        <w:spacing w:line="276" w:lineRule="auto"/>
        <w:rPr>
          <w:rFonts w:ascii="Calibri" w:hAnsi="Calibri" w:cs="Calibri"/>
        </w:rPr>
      </w:pPr>
    </w:p>
    <w:p w14:paraId="437BD8FF" w14:textId="57D21B55" w:rsidR="007C667F" w:rsidRPr="007C667F" w:rsidRDefault="007C667F" w:rsidP="007C667F">
      <w:pPr>
        <w:spacing w:line="276" w:lineRule="auto"/>
        <w:rPr>
          <w:rFonts w:ascii="Calibri" w:hAnsi="Calibri" w:cs="Calibri"/>
        </w:rPr>
      </w:pPr>
      <w:r>
        <w:rPr>
          <w:rFonts w:ascii="Calibri" w:hAnsi="Calibri" w:cs="Calibri"/>
        </w:rPr>
        <w:t xml:space="preserve">For </w:t>
      </w:r>
      <w:r w:rsidRPr="007C667F">
        <w:rPr>
          <w:rFonts w:ascii="Calibri" w:hAnsi="Calibri" w:cs="Calibri"/>
        </w:rPr>
        <w:t>Surrey Heath</w:t>
      </w:r>
      <w:r>
        <w:rPr>
          <w:rFonts w:ascii="Calibri" w:hAnsi="Calibri" w:cs="Calibri"/>
        </w:rPr>
        <w:t>, t</w:t>
      </w:r>
      <w:r w:rsidRPr="007C667F">
        <w:rPr>
          <w:rFonts w:ascii="Calibri" w:hAnsi="Calibri" w:cs="Calibri"/>
        </w:rPr>
        <w:t xml:space="preserve">he benefits </w:t>
      </w:r>
      <w:r>
        <w:rPr>
          <w:rFonts w:ascii="Calibri" w:hAnsi="Calibri" w:cs="Calibri"/>
        </w:rPr>
        <w:t xml:space="preserve">have been </w:t>
      </w:r>
      <w:r w:rsidRPr="007C667F">
        <w:rPr>
          <w:rFonts w:ascii="Calibri" w:hAnsi="Calibri" w:cs="Calibri"/>
        </w:rPr>
        <w:t xml:space="preserve">both operational and financial. </w:t>
      </w:r>
      <w:r>
        <w:rPr>
          <w:rFonts w:ascii="Calibri" w:hAnsi="Calibri" w:cs="Calibri"/>
        </w:rPr>
        <w:t xml:space="preserve">The council has </w:t>
      </w:r>
      <w:r w:rsidRPr="007C667F">
        <w:rPr>
          <w:rFonts w:ascii="Calibri" w:hAnsi="Calibri" w:cs="Calibri"/>
        </w:rPr>
        <w:t xml:space="preserve">improved </w:t>
      </w:r>
      <w:r>
        <w:rPr>
          <w:rFonts w:ascii="Calibri" w:hAnsi="Calibri" w:cs="Calibri"/>
        </w:rPr>
        <w:t xml:space="preserve">its </w:t>
      </w:r>
      <w:r w:rsidRPr="007C667F">
        <w:rPr>
          <w:rFonts w:ascii="Calibri" w:hAnsi="Calibri" w:cs="Calibri"/>
        </w:rPr>
        <w:t>income accuracy, reduced the risk of missed revenue, strengthened data governance, and gained a more reliable, real-time view of development activity across services. Customers also benefit from a clearer, more coordinated communication journey – an excellent outcome, all round.</w:t>
      </w:r>
    </w:p>
    <w:p w14:paraId="09A99F96" w14:textId="77777777" w:rsidR="007C667F" w:rsidRDefault="007C667F" w:rsidP="00DC60E0">
      <w:pPr>
        <w:spacing w:line="276" w:lineRule="auto"/>
        <w:rPr>
          <w:rFonts w:ascii="Calibri" w:hAnsi="Calibri" w:cs="Calibri"/>
        </w:rPr>
      </w:pPr>
    </w:p>
    <w:p w14:paraId="34266A37" w14:textId="77777777" w:rsidR="007C667F" w:rsidRPr="007C667F" w:rsidRDefault="007C667F" w:rsidP="007C667F">
      <w:pPr>
        <w:spacing w:line="276" w:lineRule="auto"/>
        <w:rPr>
          <w:rFonts w:ascii="Calibri" w:hAnsi="Calibri" w:cs="Calibri"/>
        </w:rPr>
      </w:pPr>
      <w:r w:rsidRPr="007C667F">
        <w:rPr>
          <w:rFonts w:ascii="Calibri" w:hAnsi="Calibri" w:cs="Calibri"/>
          <w:b/>
          <w:bCs/>
        </w:rPr>
        <w:t xml:space="preserve">The Royal Borough of Kingston upon Thames and the London Borough of Sutton </w:t>
      </w:r>
      <w:r w:rsidRPr="007C667F">
        <w:rPr>
          <w:rFonts w:ascii="Calibri" w:hAnsi="Calibri" w:cs="Calibri"/>
        </w:rPr>
        <w:t xml:space="preserve">were Highly Commended in the SNN Award category. Their work has helped reposition Street Naming and Numbering from a traditionally paper-based administrative function into a critical source of high-value, structured data that supports modern local government services. By raising awareness of SNN as a strategic asset, the two boroughs have helped </w:t>
      </w:r>
      <w:r w:rsidRPr="007C667F">
        <w:rPr>
          <w:rFonts w:ascii="Calibri" w:hAnsi="Calibri" w:cs="Calibri"/>
        </w:rPr>
        <w:lastRenderedPageBreak/>
        <w:t>colleagues and partners understand its wider impact on emergency response, infrastructure planning, digital services and day-to-day operational delivery.</w:t>
      </w:r>
    </w:p>
    <w:p w14:paraId="17DFBE53" w14:textId="384F9930" w:rsidR="00DC60E0" w:rsidRDefault="00DC60E0" w:rsidP="007C667F">
      <w:pPr>
        <w:spacing w:line="276" w:lineRule="auto"/>
        <w:rPr>
          <w:rFonts w:ascii="Calibri" w:hAnsi="Calibri" w:cs="Calibri"/>
        </w:rPr>
      </w:pPr>
    </w:p>
    <w:p w14:paraId="46810F56" w14:textId="77777777" w:rsidR="00AA5B6A" w:rsidRPr="00DC60E0" w:rsidRDefault="00AA5B6A" w:rsidP="00DC60E0">
      <w:pPr>
        <w:spacing w:line="276" w:lineRule="auto"/>
        <w:rPr>
          <w:rFonts w:ascii="Calibri" w:hAnsi="Calibri" w:cs="Calibri"/>
        </w:rPr>
      </w:pPr>
    </w:p>
    <w:p w14:paraId="40F00507" w14:textId="5216270A" w:rsidR="00AA5B6A" w:rsidRPr="00AA5B6A" w:rsidRDefault="00AA5B6A" w:rsidP="00AA5B6A">
      <w:pPr>
        <w:spacing w:line="276" w:lineRule="auto"/>
        <w:rPr>
          <w:rFonts w:ascii="Calibri" w:hAnsi="Calibri" w:cs="Calibri"/>
          <w:b/>
          <w:bCs/>
          <w:i/>
          <w:iCs/>
        </w:rPr>
      </w:pPr>
      <w:r w:rsidRPr="00AA5B6A">
        <w:rPr>
          <w:rFonts w:ascii="Calibri" w:hAnsi="Calibri" w:cs="Calibri"/>
          <w:b/>
          <w:bCs/>
          <w:i/>
          <w:iCs/>
        </w:rPr>
        <w:t>Nick Chapallaz, Managing Director of GeoPlace said:</w:t>
      </w:r>
    </w:p>
    <w:p w14:paraId="52FDAC38" w14:textId="77777777" w:rsidR="00AA5B6A" w:rsidRPr="00AA5B6A" w:rsidRDefault="00AA5B6A" w:rsidP="00AA5B6A">
      <w:pPr>
        <w:spacing w:line="276" w:lineRule="auto"/>
        <w:rPr>
          <w:rFonts w:ascii="Calibri" w:hAnsi="Calibri" w:cs="Calibri"/>
        </w:rPr>
      </w:pPr>
    </w:p>
    <w:p w14:paraId="31A764A9" w14:textId="48875AEB" w:rsidR="007C667F" w:rsidRPr="007C667F" w:rsidRDefault="007C667F" w:rsidP="007C667F">
      <w:pPr>
        <w:spacing w:line="276" w:lineRule="auto"/>
        <w:ind w:left="720"/>
        <w:rPr>
          <w:rFonts w:ascii="Calibri" w:hAnsi="Calibri" w:cs="Calibri"/>
          <w:i/>
          <w:iCs/>
        </w:rPr>
      </w:pPr>
      <w:r w:rsidRPr="007C667F">
        <w:rPr>
          <w:rFonts w:ascii="Calibri" w:hAnsi="Calibri" w:cs="Calibri"/>
          <w:i/>
          <w:iCs/>
        </w:rPr>
        <w:t xml:space="preserve">“Surrey Heath’s work shows the power of Street Naming and Numbering when it is connected properly with the needs of the wider authority. By bringing SNN together with Revenues and Benefits, and embedding UPRNs from the earliest planning stage, the council has created a </w:t>
      </w:r>
      <w:r>
        <w:rPr>
          <w:rFonts w:ascii="Calibri" w:hAnsi="Calibri" w:cs="Calibri"/>
          <w:i/>
          <w:iCs/>
        </w:rPr>
        <w:t xml:space="preserve">much </w:t>
      </w:r>
      <w:r w:rsidRPr="007C667F">
        <w:rPr>
          <w:rFonts w:ascii="Calibri" w:hAnsi="Calibri" w:cs="Calibri"/>
          <w:i/>
          <w:iCs/>
        </w:rPr>
        <w:t xml:space="preserve">clearer, </w:t>
      </w:r>
      <w:r>
        <w:rPr>
          <w:rFonts w:ascii="Calibri" w:hAnsi="Calibri" w:cs="Calibri"/>
          <w:i/>
          <w:iCs/>
        </w:rPr>
        <w:t xml:space="preserve">and far </w:t>
      </w:r>
      <w:r w:rsidRPr="007C667F">
        <w:rPr>
          <w:rFonts w:ascii="Calibri" w:hAnsi="Calibri" w:cs="Calibri"/>
          <w:i/>
          <w:iCs/>
        </w:rPr>
        <w:t>more reliable view of development activity.</w:t>
      </w:r>
    </w:p>
    <w:p w14:paraId="7DCD6BA7" w14:textId="77777777" w:rsidR="007C667F" w:rsidRPr="007C667F" w:rsidRDefault="007C667F" w:rsidP="007C667F">
      <w:pPr>
        <w:spacing w:line="276" w:lineRule="auto"/>
        <w:ind w:left="720"/>
        <w:rPr>
          <w:rFonts w:ascii="Calibri" w:hAnsi="Calibri" w:cs="Calibri"/>
          <w:i/>
          <w:iCs/>
        </w:rPr>
      </w:pPr>
    </w:p>
    <w:p w14:paraId="4CA7D1B7" w14:textId="0BB7C11E" w:rsidR="007C667F" w:rsidRPr="007C667F" w:rsidRDefault="007C667F" w:rsidP="007C667F">
      <w:pPr>
        <w:spacing w:line="276" w:lineRule="auto"/>
        <w:ind w:left="720"/>
        <w:rPr>
          <w:rFonts w:ascii="Calibri" w:hAnsi="Calibri" w:cs="Calibri"/>
          <w:i/>
          <w:iCs/>
        </w:rPr>
      </w:pPr>
      <w:r w:rsidRPr="007C667F">
        <w:rPr>
          <w:rFonts w:ascii="Calibri" w:hAnsi="Calibri" w:cs="Calibri"/>
          <w:i/>
          <w:iCs/>
        </w:rPr>
        <w:t>This is exactly the kind of practical innovation that delivers real value. It improves coordination, reduces duplication, strengthens data governance and helps ensure new properties are identified and brought into taxation sooner.</w:t>
      </w:r>
    </w:p>
    <w:p w14:paraId="5D25309F" w14:textId="77777777" w:rsidR="007C667F" w:rsidRPr="007C667F" w:rsidRDefault="007C667F" w:rsidP="007C667F">
      <w:pPr>
        <w:spacing w:line="276" w:lineRule="auto"/>
        <w:ind w:left="720"/>
        <w:rPr>
          <w:rFonts w:ascii="Calibri" w:hAnsi="Calibri" w:cs="Calibri"/>
          <w:i/>
          <w:iCs/>
        </w:rPr>
      </w:pPr>
    </w:p>
    <w:p w14:paraId="76C7271D" w14:textId="237843EA" w:rsidR="007C667F" w:rsidRPr="007C667F" w:rsidRDefault="007C667F" w:rsidP="007C667F">
      <w:pPr>
        <w:spacing w:line="276" w:lineRule="auto"/>
        <w:ind w:left="720"/>
        <w:rPr>
          <w:rFonts w:ascii="Calibri" w:hAnsi="Calibri" w:cs="Calibri"/>
          <w:i/>
          <w:iCs/>
        </w:rPr>
      </w:pPr>
      <w:r w:rsidRPr="007C667F">
        <w:rPr>
          <w:rFonts w:ascii="Calibri" w:hAnsi="Calibri" w:cs="Calibri"/>
          <w:i/>
          <w:iCs/>
        </w:rPr>
        <w:t>My congratulations go to Surrey Heath Borough Council, and also to the Royal Borough of Kingston upon Thames and the London Borough of Sutton for their highly commended work. These projects show how SNN can move well beyond administration, becoming a powerful source of insight, confidence and better outcomes for communities.”</w:t>
      </w:r>
    </w:p>
    <w:p w14:paraId="5F0BCFEB" w14:textId="77777777" w:rsidR="00DC60E0" w:rsidRPr="00AA5B6A" w:rsidRDefault="00DC60E0" w:rsidP="00FB730D">
      <w:pPr>
        <w:spacing w:line="276" w:lineRule="auto"/>
        <w:ind w:left="720"/>
        <w:rPr>
          <w:rFonts w:ascii="Calibri" w:hAnsi="Calibri" w:cs="Calibri"/>
          <w:i/>
          <w:iCs/>
        </w:rPr>
      </w:pPr>
    </w:p>
    <w:p w14:paraId="33D5A830" w14:textId="3BBFF476" w:rsidR="004E41E7" w:rsidRPr="00835108" w:rsidRDefault="004E41E7" w:rsidP="00AA5B6A">
      <w:pPr>
        <w:spacing w:line="276" w:lineRule="auto"/>
        <w:rPr>
          <w:rFonts w:ascii="Calibri" w:hAnsi="Calibri" w:cs="Calibri"/>
          <w:i/>
          <w:iCs/>
        </w:rPr>
      </w:pPr>
    </w:p>
    <w:p w14:paraId="639C7EBD" w14:textId="77777777" w:rsidR="00D754F3" w:rsidRPr="00835108" w:rsidRDefault="00D754F3" w:rsidP="00B654DF">
      <w:pPr>
        <w:spacing w:line="276" w:lineRule="auto"/>
        <w:rPr>
          <w:rFonts w:ascii="Calibri" w:hAnsi="Calibri" w:cs="Calibri"/>
        </w:rPr>
      </w:pPr>
    </w:p>
    <w:p w14:paraId="3850C46E" w14:textId="4AD54C5A" w:rsidR="00922AE5" w:rsidRPr="00835108" w:rsidRDefault="005410E1" w:rsidP="00B654DF">
      <w:pPr>
        <w:spacing w:line="276" w:lineRule="auto"/>
        <w:rPr>
          <w:rFonts w:ascii="Calibri" w:hAnsi="Calibri" w:cs="Calibri"/>
        </w:rPr>
      </w:pPr>
      <w:r w:rsidRPr="00835108">
        <w:rPr>
          <w:rFonts w:ascii="Calibri" w:hAnsi="Calibri" w:cs="Calibri"/>
        </w:rPr>
        <w:t>Notes:</w:t>
      </w:r>
    </w:p>
    <w:p w14:paraId="64480B59" w14:textId="77777777" w:rsidR="00DC60E0" w:rsidRDefault="00DC60E0" w:rsidP="00B654DF">
      <w:pPr>
        <w:spacing w:line="276" w:lineRule="auto"/>
        <w:rPr>
          <w:rFonts w:ascii="Calibri" w:hAnsi="Calibri" w:cs="Calibri"/>
          <w:b/>
          <w:bCs/>
        </w:rPr>
      </w:pPr>
    </w:p>
    <w:p w14:paraId="73DEF1EF" w14:textId="1A73B734" w:rsidR="005410E1" w:rsidRPr="00835108" w:rsidRDefault="005410E1" w:rsidP="00B654DF">
      <w:pPr>
        <w:spacing w:line="276" w:lineRule="auto"/>
        <w:rPr>
          <w:rFonts w:ascii="Calibri" w:hAnsi="Calibri" w:cs="Calibri"/>
          <w:b/>
          <w:bCs/>
        </w:rPr>
      </w:pPr>
      <w:r w:rsidRPr="00835108">
        <w:rPr>
          <w:rFonts w:ascii="Calibri" w:hAnsi="Calibri" w:cs="Calibri"/>
          <w:b/>
          <w:bCs/>
        </w:rPr>
        <w:t>GeoPlace’s Exemplar Awards</w:t>
      </w:r>
    </w:p>
    <w:p w14:paraId="6049ED68" w14:textId="2651507F" w:rsidR="00AA5B6A" w:rsidRPr="00AA5B6A" w:rsidRDefault="00AA5B6A" w:rsidP="00AA5B6A">
      <w:pPr>
        <w:spacing w:line="276" w:lineRule="auto"/>
        <w:rPr>
          <w:rFonts w:ascii="Calibri" w:hAnsi="Calibri" w:cs="Calibri"/>
        </w:rPr>
      </w:pPr>
      <w:r w:rsidRPr="00AA5B6A">
        <w:rPr>
          <w:rFonts w:ascii="Calibri" w:hAnsi="Calibri" w:cs="Calibri"/>
        </w:rPr>
        <w:t xml:space="preserve">The </w:t>
      </w:r>
      <w:r w:rsidR="00E101D0">
        <w:rPr>
          <w:rFonts w:ascii="Calibri" w:hAnsi="Calibri" w:cs="Calibri"/>
        </w:rPr>
        <w:t>Street Naming and Numbering Award</w:t>
      </w:r>
      <w:r w:rsidR="00E101D0" w:rsidRPr="007C667F">
        <w:rPr>
          <w:rFonts w:ascii="Calibri" w:hAnsi="Calibri" w:cs="Calibri"/>
        </w:rPr>
        <w:t xml:space="preserve"> </w:t>
      </w:r>
      <w:r w:rsidR="00DC60E0">
        <w:rPr>
          <w:rFonts w:ascii="Calibri" w:hAnsi="Calibri" w:cs="Calibri"/>
        </w:rPr>
        <w:t xml:space="preserve">is just one of GeoPlace’s </w:t>
      </w:r>
      <w:r w:rsidRPr="00AA5B6A">
        <w:rPr>
          <w:rFonts w:ascii="Calibri" w:hAnsi="Calibri" w:cs="Calibri"/>
        </w:rPr>
        <w:t>Exemplar Awards</w:t>
      </w:r>
      <w:r w:rsidR="00DC60E0">
        <w:rPr>
          <w:rFonts w:ascii="Calibri" w:hAnsi="Calibri" w:cs="Calibri"/>
        </w:rPr>
        <w:t>, awarded every year to</w:t>
      </w:r>
      <w:r w:rsidRPr="00AA5B6A">
        <w:rPr>
          <w:rFonts w:ascii="Calibri" w:hAnsi="Calibri" w:cs="Calibri"/>
        </w:rPr>
        <w:t xml:space="preserve"> highlight </w:t>
      </w:r>
      <w:r w:rsidR="00DC60E0">
        <w:rPr>
          <w:rFonts w:ascii="Calibri" w:hAnsi="Calibri" w:cs="Calibri"/>
        </w:rPr>
        <w:t xml:space="preserve">the </w:t>
      </w:r>
      <w:r w:rsidRPr="00AA5B6A">
        <w:rPr>
          <w:rFonts w:ascii="Calibri" w:hAnsi="Calibri" w:cs="Calibri"/>
        </w:rPr>
        <w:t xml:space="preserve">roles </w:t>
      </w:r>
      <w:r w:rsidR="00DC60E0">
        <w:rPr>
          <w:rFonts w:ascii="Calibri" w:hAnsi="Calibri" w:cs="Calibri"/>
        </w:rPr>
        <w:t xml:space="preserve">that </w:t>
      </w:r>
      <w:r w:rsidR="00DC60E0" w:rsidRPr="00AA5B6A">
        <w:rPr>
          <w:rFonts w:ascii="Calibri" w:hAnsi="Calibri" w:cs="Calibri"/>
        </w:rPr>
        <w:t>Custodians</w:t>
      </w:r>
      <w:r w:rsidR="00DC60E0">
        <w:rPr>
          <w:rFonts w:ascii="Calibri" w:hAnsi="Calibri" w:cs="Calibri"/>
        </w:rPr>
        <w:t xml:space="preserve"> play </w:t>
      </w:r>
      <w:r w:rsidRPr="00AA5B6A">
        <w:rPr>
          <w:rFonts w:ascii="Calibri" w:hAnsi="Calibri" w:cs="Calibri"/>
        </w:rPr>
        <w:t>within their authorities</w:t>
      </w:r>
      <w:r w:rsidR="00DC60E0">
        <w:rPr>
          <w:rFonts w:ascii="Calibri" w:hAnsi="Calibri" w:cs="Calibri"/>
        </w:rPr>
        <w:t xml:space="preserve">. These awards </w:t>
      </w:r>
      <w:r w:rsidRPr="00AA5B6A">
        <w:rPr>
          <w:rFonts w:ascii="Calibri" w:hAnsi="Calibri" w:cs="Calibri"/>
        </w:rPr>
        <w:t xml:space="preserve">enable </w:t>
      </w:r>
      <w:r w:rsidR="00DC60E0">
        <w:rPr>
          <w:rFonts w:ascii="Calibri" w:hAnsi="Calibri" w:cs="Calibri"/>
        </w:rPr>
        <w:t xml:space="preserve">that </w:t>
      </w:r>
      <w:r w:rsidRPr="00AA5B6A">
        <w:rPr>
          <w:rFonts w:ascii="Calibri" w:hAnsi="Calibri" w:cs="Calibri"/>
        </w:rPr>
        <w:t xml:space="preserve">work to be more widely promoted to all parts of the organisation. </w:t>
      </w:r>
      <w:r w:rsidR="00DC60E0">
        <w:rPr>
          <w:rFonts w:ascii="Calibri" w:hAnsi="Calibri" w:cs="Calibri"/>
        </w:rPr>
        <w:t>It</w:t>
      </w:r>
      <w:r w:rsidRPr="00AA5B6A">
        <w:rPr>
          <w:rFonts w:ascii="Calibri" w:hAnsi="Calibri" w:cs="Calibri"/>
        </w:rPr>
        <w:t xml:space="preserve"> spotlight</w:t>
      </w:r>
      <w:r w:rsidR="00DC60E0">
        <w:rPr>
          <w:rFonts w:ascii="Calibri" w:hAnsi="Calibri" w:cs="Calibri"/>
        </w:rPr>
        <w:t>s</w:t>
      </w:r>
      <w:r w:rsidRPr="00AA5B6A">
        <w:rPr>
          <w:rFonts w:ascii="Calibri" w:hAnsi="Calibri" w:cs="Calibri"/>
        </w:rPr>
        <w:t xml:space="preserve"> the high standard of local address and street data and show</w:t>
      </w:r>
      <w:r w:rsidR="00DC60E0">
        <w:rPr>
          <w:rFonts w:ascii="Calibri" w:hAnsi="Calibri" w:cs="Calibri"/>
        </w:rPr>
        <w:t>s</w:t>
      </w:r>
      <w:r w:rsidRPr="00AA5B6A">
        <w:rPr>
          <w:rFonts w:ascii="Calibri" w:hAnsi="Calibri" w:cs="Calibri"/>
        </w:rPr>
        <w:t xml:space="preserve"> how it underpins efficient, effective services.</w:t>
      </w:r>
    </w:p>
    <w:p w14:paraId="0F25A399" w14:textId="77777777" w:rsidR="00AA5B6A" w:rsidRPr="00AA5B6A" w:rsidRDefault="00AA5B6A" w:rsidP="00AA5B6A">
      <w:pPr>
        <w:spacing w:line="276" w:lineRule="auto"/>
        <w:rPr>
          <w:rFonts w:ascii="Calibri" w:hAnsi="Calibri" w:cs="Calibri"/>
        </w:rPr>
      </w:pPr>
    </w:p>
    <w:p w14:paraId="3201DEE1" w14:textId="77777777" w:rsidR="00AA5B6A" w:rsidRPr="00AA5B6A" w:rsidRDefault="00AA5B6A" w:rsidP="00AA5B6A">
      <w:pPr>
        <w:spacing w:line="276" w:lineRule="auto"/>
        <w:rPr>
          <w:rFonts w:ascii="Calibri" w:hAnsi="Calibri" w:cs="Calibri"/>
        </w:rPr>
      </w:pPr>
      <w:r w:rsidRPr="00AA5B6A">
        <w:rPr>
          <w:rFonts w:ascii="Calibri" w:hAnsi="Calibri" w:cs="Calibri"/>
        </w:rPr>
        <w:t>From transformation projects to essential system improvements, the awards showcase innovation at every scale – all rooted in the thoughtful, accurate curation of location data. Promoting this work helps highlight not only the importance of these datasets, but also the pivotal role played by Street, Addressing and Street Naming and Numbering Custodians in delivering better outcomes for communities.</w:t>
      </w:r>
    </w:p>
    <w:p w14:paraId="0CD01D5B" w14:textId="77777777" w:rsidR="00AA5B6A" w:rsidRPr="00AA5B6A" w:rsidRDefault="00AA5B6A" w:rsidP="00AA5B6A">
      <w:pPr>
        <w:spacing w:line="276" w:lineRule="auto"/>
        <w:rPr>
          <w:rFonts w:ascii="Calibri" w:hAnsi="Calibri" w:cs="Calibri"/>
        </w:rPr>
      </w:pPr>
    </w:p>
    <w:p w14:paraId="2702E7B4" w14:textId="77777777" w:rsidR="00AA5B6A" w:rsidRPr="00AA5B6A" w:rsidRDefault="00AA5B6A" w:rsidP="00AA5B6A">
      <w:pPr>
        <w:spacing w:line="276" w:lineRule="auto"/>
        <w:rPr>
          <w:rFonts w:ascii="Calibri" w:hAnsi="Calibri" w:cs="Calibri"/>
        </w:rPr>
      </w:pPr>
      <w:r w:rsidRPr="00AA5B6A">
        <w:rPr>
          <w:rFonts w:ascii="Calibri" w:hAnsi="Calibri" w:cs="Calibri"/>
        </w:rPr>
        <w:lastRenderedPageBreak/>
        <w:t>GeoPlace’s awards highlight the work in curating and maintaining that data. Promoting this work helps to highlight the importance of the Custodians’ role, and the potential for this data to deliver ever-more efficient and effective services for communities.</w:t>
      </w:r>
    </w:p>
    <w:p w14:paraId="058A0C9C" w14:textId="0761CB94" w:rsidR="005410E1" w:rsidRPr="00835108" w:rsidRDefault="00AA5B6A" w:rsidP="00B654DF">
      <w:pPr>
        <w:spacing w:line="276" w:lineRule="auto"/>
        <w:rPr>
          <w:rFonts w:ascii="Calibri" w:hAnsi="Calibri" w:cs="Calibri"/>
        </w:rPr>
      </w:pPr>
      <w:r>
        <w:rPr>
          <w:rFonts w:ascii="Calibri" w:hAnsi="Calibri" w:cs="Calibri"/>
        </w:rPr>
        <w:t xml:space="preserve"> </w:t>
      </w:r>
    </w:p>
    <w:p w14:paraId="00346648" w14:textId="77777777" w:rsidR="00835108" w:rsidRPr="00835108" w:rsidRDefault="00835108" w:rsidP="00B654DF">
      <w:pPr>
        <w:spacing w:line="276" w:lineRule="auto"/>
        <w:rPr>
          <w:rFonts w:ascii="Calibri" w:hAnsi="Calibri" w:cs="Calibri"/>
        </w:rPr>
      </w:pPr>
    </w:p>
    <w:p w14:paraId="1CC33CBA" w14:textId="77777777" w:rsidR="00E10A6A" w:rsidRPr="00835108" w:rsidRDefault="00E10A6A" w:rsidP="00B654DF">
      <w:pPr>
        <w:spacing w:line="276" w:lineRule="auto"/>
        <w:rPr>
          <w:rFonts w:ascii="Calibri" w:hAnsi="Calibri" w:cs="Calibri"/>
          <w:b/>
          <w:bCs/>
        </w:rPr>
      </w:pPr>
      <w:r w:rsidRPr="00835108">
        <w:rPr>
          <w:rFonts w:ascii="Calibri" w:hAnsi="Calibri" w:cs="Calibri"/>
          <w:b/>
          <w:bCs/>
        </w:rPr>
        <w:t>About GeoPlace</w:t>
      </w:r>
    </w:p>
    <w:p w14:paraId="7BD7F9A8" w14:textId="77777777" w:rsidR="00E10A6A" w:rsidRDefault="00E10A6A" w:rsidP="00B654DF">
      <w:pPr>
        <w:spacing w:line="276" w:lineRule="auto"/>
        <w:rPr>
          <w:rFonts w:ascii="Calibri" w:hAnsi="Calibri" w:cs="Calibri"/>
        </w:rPr>
      </w:pPr>
      <w:r w:rsidRPr="00835108">
        <w:rPr>
          <w:rFonts w:ascii="Calibri" w:hAnsi="Calibri" w:cs="Calibri"/>
        </w:rPr>
        <w:t>GeoPlace LLP is a public sector limited liability partnership between the Local Government Association (LGA) and Ordnance Survey.</w:t>
      </w:r>
    </w:p>
    <w:p w14:paraId="2E1C52CF" w14:textId="77777777" w:rsidR="007247FF" w:rsidRPr="00835108" w:rsidRDefault="007247FF" w:rsidP="00B654DF">
      <w:pPr>
        <w:spacing w:line="276" w:lineRule="auto"/>
        <w:rPr>
          <w:rFonts w:ascii="Calibri" w:hAnsi="Calibri" w:cs="Calibri"/>
        </w:rPr>
      </w:pPr>
    </w:p>
    <w:p w14:paraId="1843528B" w14:textId="77777777" w:rsidR="00E10A6A" w:rsidRPr="00835108" w:rsidRDefault="00E10A6A" w:rsidP="00B654DF">
      <w:pPr>
        <w:spacing w:line="276" w:lineRule="auto"/>
        <w:rPr>
          <w:rFonts w:ascii="Calibri" w:hAnsi="Calibri" w:cs="Calibri"/>
        </w:rPr>
      </w:pPr>
      <w:r w:rsidRPr="00835108">
        <w:rPr>
          <w:rFonts w:ascii="Calibri" w:hAnsi="Calibri" w:cs="Calibri"/>
        </w:rPr>
        <w:t>GeoPlace is a world class expert in address and street information management, working internationally as well as in the UK to help our partners and customers maximise the value of their spatial information for better decision making.</w:t>
      </w:r>
    </w:p>
    <w:p w14:paraId="789C82A0" w14:textId="77777777" w:rsidR="00835108" w:rsidRDefault="00E10A6A" w:rsidP="00B654DF">
      <w:pPr>
        <w:spacing w:line="276" w:lineRule="auto"/>
        <w:rPr>
          <w:rFonts w:ascii="Calibri" w:hAnsi="Calibri" w:cs="Calibri"/>
        </w:rPr>
      </w:pPr>
      <w:r w:rsidRPr="00835108">
        <w:rPr>
          <w:rFonts w:ascii="Calibri" w:hAnsi="Calibri" w:cs="Calibri"/>
        </w:rPr>
        <w:t xml:space="preserve">GeoPlace maintains a national infrastructure that supports the address and street information needs of the public and private sectors. Its work relies heavily on close working relationships with every local authority in England and Wales. </w:t>
      </w:r>
    </w:p>
    <w:p w14:paraId="331E39A4" w14:textId="77777777" w:rsidR="00835108" w:rsidRDefault="00835108" w:rsidP="00B654DF">
      <w:pPr>
        <w:spacing w:line="276" w:lineRule="auto"/>
        <w:rPr>
          <w:rFonts w:ascii="Calibri" w:hAnsi="Calibri" w:cs="Calibri"/>
        </w:rPr>
      </w:pPr>
    </w:p>
    <w:p w14:paraId="63337C90" w14:textId="314C967A" w:rsidR="00E10A6A" w:rsidRDefault="00E10A6A" w:rsidP="00B654DF">
      <w:pPr>
        <w:spacing w:line="276" w:lineRule="auto"/>
        <w:rPr>
          <w:rFonts w:ascii="Calibri" w:hAnsi="Calibri" w:cs="Calibri"/>
        </w:rPr>
      </w:pPr>
      <w:r w:rsidRPr="00835108">
        <w:rPr>
          <w:rFonts w:ascii="Calibri" w:hAnsi="Calibri" w:cs="Calibri"/>
        </w:rPr>
        <w:t xml:space="preserve">This relationship has been developed over </w:t>
      </w:r>
      <w:r w:rsidR="00AA5B6A">
        <w:rPr>
          <w:rFonts w:ascii="Calibri" w:hAnsi="Calibri" w:cs="Calibri"/>
        </w:rPr>
        <w:t>16</w:t>
      </w:r>
      <w:r w:rsidRPr="00835108">
        <w:rPr>
          <w:rFonts w:ascii="Calibri" w:hAnsi="Calibri" w:cs="Calibri"/>
        </w:rPr>
        <w:t xml:space="preserve">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DFB6854" w14:textId="77777777" w:rsidR="00835108" w:rsidRPr="00835108" w:rsidRDefault="00835108" w:rsidP="00B654DF">
      <w:pPr>
        <w:spacing w:line="276" w:lineRule="auto"/>
        <w:rPr>
          <w:rFonts w:ascii="Calibri" w:hAnsi="Calibri" w:cs="Calibri"/>
        </w:rPr>
      </w:pPr>
    </w:p>
    <w:p w14:paraId="7CCCDCBE" w14:textId="77777777" w:rsidR="00E10A6A" w:rsidRDefault="00E10A6A" w:rsidP="00B654DF">
      <w:pPr>
        <w:spacing w:line="276" w:lineRule="auto"/>
        <w:rPr>
          <w:rFonts w:ascii="Calibri" w:hAnsi="Calibri" w:cs="Calibri"/>
        </w:rPr>
      </w:pPr>
      <w:r w:rsidRPr="00835108">
        <w:rPr>
          <w:rFonts w:ascii="Calibri" w:hAnsi="Calibri" w:cs="Calibri"/>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5A9490AA" w14:textId="77777777" w:rsidR="00835108" w:rsidRPr="00835108" w:rsidRDefault="00835108" w:rsidP="00B654DF">
      <w:pPr>
        <w:spacing w:line="276" w:lineRule="auto"/>
        <w:rPr>
          <w:rFonts w:ascii="Calibri" w:hAnsi="Calibri" w:cs="Calibri"/>
        </w:rPr>
      </w:pPr>
    </w:p>
    <w:p w14:paraId="7EE2E517" w14:textId="2D98CFF1" w:rsidR="00E10A6A" w:rsidRDefault="00E10A6A" w:rsidP="00B654DF">
      <w:pPr>
        <w:spacing w:line="276" w:lineRule="auto"/>
        <w:rPr>
          <w:rFonts w:ascii="Calibri" w:hAnsi="Calibri" w:cs="Calibri"/>
        </w:rPr>
      </w:pPr>
      <w:r w:rsidRPr="00835108">
        <w:rPr>
          <w:rFonts w:ascii="Calibri" w:hAnsi="Calibri" w:cs="Calibri"/>
        </w:rPr>
        <w:t xml:space="preserve">These unique reference numbers link datasets together and share information with other organisations who also use them. They provide a comprehensive, complete and consistent identifier throughout a property's life cycle </w:t>
      </w:r>
      <w:r w:rsidR="001E1023">
        <w:rPr>
          <w:rFonts w:ascii="Calibri" w:hAnsi="Calibri" w:cs="Calibri"/>
        </w:rPr>
        <w:t xml:space="preserve">– </w:t>
      </w:r>
      <w:r w:rsidRPr="00835108">
        <w:rPr>
          <w:rFonts w:ascii="Calibri" w:hAnsi="Calibri" w:cs="Calibri"/>
        </w:rPr>
        <w:t>from planning permission or street naming through to demolition.</w:t>
      </w:r>
    </w:p>
    <w:p w14:paraId="693C6960" w14:textId="77777777" w:rsidR="00835108" w:rsidRPr="00835108" w:rsidRDefault="00835108" w:rsidP="00B654DF">
      <w:pPr>
        <w:spacing w:line="276" w:lineRule="auto"/>
        <w:rPr>
          <w:rFonts w:ascii="Calibri" w:hAnsi="Calibri" w:cs="Calibri"/>
        </w:rPr>
      </w:pPr>
    </w:p>
    <w:p w14:paraId="39D8DD41" w14:textId="5D2AAEB2" w:rsidR="00E10A6A" w:rsidRPr="00835108" w:rsidRDefault="00E10A6A" w:rsidP="00B654DF">
      <w:pPr>
        <w:spacing w:line="276" w:lineRule="auto"/>
        <w:rPr>
          <w:rFonts w:ascii="Calibri" w:hAnsi="Calibri" w:cs="Calibri"/>
        </w:rPr>
      </w:pPr>
      <w:r w:rsidRPr="00835108">
        <w:rPr>
          <w:rFonts w:ascii="Calibri" w:hAnsi="Calibri" w:cs="Calibri"/>
        </w:rPr>
        <w:t>See https://www.geoplace.co.uk.</w:t>
      </w:r>
    </w:p>
    <w:sectPr w:rsidR="00E10A6A" w:rsidRPr="00835108" w:rsidSect="00B654DF">
      <w:footerReference w:type="even" r:id="rId11"/>
      <w:footerReference w:type="default" r:id="rId12"/>
      <w:pgSz w:w="11900" w:h="16840"/>
      <w:pgMar w:top="1707" w:right="1835" w:bottom="144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9B0E" w14:textId="77777777" w:rsidR="00E01474" w:rsidRDefault="00E01474" w:rsidP="00C247E7">
      <w:r>
        <w:separator/>
      </w:r>
    </w:p>
  </w:endnote>
  <w:endnote w:type="continuationSeparator" w:id="0">
    <w:p w14:paraId="258DC428" w14:textId="77777777" w:rsidR="00E01474" w:rsidRDefault="00E01474" w:rsidP="00C2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20000007" w:usb1="00000001" w:usb2="00000000" w:usb3="00000000" w:csb0="00000193"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B1B" w14:textId="77777777" w:rsidR="00D03D15" w:rsidRDefault="000D45CD" w:rsidP="000A7D29">
    <w:pPr>
      <w:pStyle w:val="Footer"/>
      <w:framePr w:wrap="none" w:vAnchor="text" w:hAnchor="margin" w:y="1"/>
      <w:rPr>
        <w:rStyle w:val="PageNumber"/>
      </w:rPr>
    </w:pPr>
    <w:r>
      <w:rPr>
        <w:rStyle w:val="PageNumber"/>
      </w:rPr>
      <w:fldChar w:fldCharType="begin"/>
    </w:r>
    <w:r w:rsidR="00D03D15">
      <w:rPr>
        <w:rStyle w:val="PageNumber"/>
      </w:rPr>
      <w:instrText xml:space="preserve">PAGE  </w:instrText>
    </w:r>
    <w:r>
      <w:rPr>
        <w:rStyle w:val="PageNumber"/>
      </w:rPr>
      <w:fldChar w:fldCharType="end"/>
    </w:r>
  </w:p>
  <w:p w14:paraId="1D7392B5" w14:textId="77777777" w:rsidR="00D03D15" w:rsidRDefault="00D03D15" w:rsidP="00D03D1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86FE" w14:textId="4F2107EE" w:rsidR="00D03D15" w:rsidRPr="001F325E" w:rsidRDefault="001F325E" w:rsidP="000874A8">
    <w:pPr>
      <w:pStyle w:val="Footer"/>
      <w:tabs>
        <w:tab w:val="clear" w:pos="4513"/>
        <w:tab w:val="clear" w:pos="9026"/>
        <w:tab w:val="center" w:pos="4253"/>
        <w:tab w:val="right" w:pos="8931"/>
      </w:tabs>
      <w:jc w:val="center"/>
      <w:rPr>
        <w:rFonts w:asciiTheme="majorHAnsi" w:hAnsiTheme="majorHAnsi" w:cstheme="majorHAnsi"/>
        <w:noProof/>
        <w:sz w:val="16"/>
        <w:szCs w:val="18"/>
      </w:rPr>
    </w:pPr>
    <w:r w:rsidRPr="0083193D">
      <w:rPr>
        <w:rFonts w:asciiTheme="majorHAnsi" w:hAnsiTheme="majorHAnsi" w:cstheme="majorHAnsi"/>
        <w:sz w:val="16"/>
        <w:szCs w:val="18"/>
      </w:rPr>
      <w:tab/>
      <w:t xml:space="preserve">Page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PAGE  \* Arabic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 xml:space="preserve"> of </w:t>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NUMPAGES   \* MERGEFORMAT </w:instrText>
    </w:r>
    <w:r w:rsidRPr="0083193D">
      <w:rPr>
        <w:rFonts w:asciiTheme="majorHAnsi" w:hAnsiTheme="majorHAnsi" w:cstheme="majorHAnsi"/>
        <w:sz w:val="16"/>
        <w:szCs w:val="18"/>
      </w:rPr>
      <w:fldChar w:fldCharType="separate"/>
    </w:r>
    <w:r w:rsidR="006E6709">
      <w:rPr>
        <w:rFonts w:asciiTheme="majorHAnsi" w:hAnsiTheme="majorHAnsi" w:cstheme="majorHAnsi"/>
        <w:noProof/>
        <w:sz w:val="16"/>
        <w:szCs w:val="18"/>
      </w:rPr>
      <w:t>1</w:t>
    </w:r>
    <w:r w:rsidRPr="0083193D">
      <w:rPr>
        <w:rFonts w:asciiTheme="majorHAnsi" w:hAnsiTheme="majorHAnsi" w:cstheme="majorHAnsi"/>
        <w:noProof/>
        <w:sz w:val="16"/>
        <w:szCs w:val="18"/>
      </w:rPr>
      <w:fldChar w:fldCharType="end"/>
    </w:r>
    <w:r w:rsidRPr="0083193D">
      <w:rPr>
        <w:rFonts w:asciiTheme="majorHAnsi" w:hAnsiTheme="majorHAnsi" w:cstheme="majorHAnsi"/>
        <w:sz w:val="16"/>
        <w:szCs w:val="18"/>
      </w:rPr>
      <w:tab/>
    </w:r>
    <w:r w:rsidRPr="0083193D">
      <w:rPr>
        <w:rFonts w:asciiTheme="majorHAnsi" w:hAnsiTheme="majorHAnsi" w:cstheme="majorHAnsi"/>
        <w:sz w:val="16"/>
        <w:szCs w:val="18"/>
      </w:rPr>
      <w:fldChar w:fldCharType="begin"/>
    </w:r>
    <w:r w:rsidRPr="0083193D">
      <w:rPr>
        <w:rFonts w:asciiTheme="majorHAnsi" w:hAnsiTheme="majorHAnsi" w:cstheme="majorHAnsi"/>
        <w:sz w:val="16"/>
        <w:szCs w:val="18"/>
      </w:rPr>
      <w:instrText xml:space="preserve"> DATE  \@ "d MMMM yyyy"  \* MERGEFORMAT </w:instrText>
    </w:r>
    <w:r w:rsidRPr="0083193D">
      <w:rPr>
        <w:rFonts w:asciiTheme="majorHAnsi" w:hAnsiTheme="majorHAnsi" w:cstheme="majorHAnsi"/>
        <w:sz w:val="16"/>
        <w:szCs w:val="18"/>
      </w:rPr>
      <w:fldChar w:fldCharType="separate"/>
    </w:r>
    <w:r w:rsidR="002E3FEF">
      <w:rPr>
        <w:rFonts w:asciiTheme="majorHAnsi" w:hAnsiTheme="majorHAnsi" w:cstheme="majorHAnsi"/>
        <w:noProof/>
        <w:sz w:val="16"/>
        <w:szCs w:val="18"/>
      </w:rPr>
      <w:t>15 May 2026</w:t>
    </w:r>
    <w:r w:rsidRPr="0083193D">
      <w:rPr>
        <w:rFonts w:asciiTheme="majorHAnsi" w:hAnsiTheme="majorHAnsi" w:cstheme="majorHAnsi"/>
        <w:sz w:val="16"/>
        <w:szCs w:val="18"/>
      </w:rPr>
      <w:fldChar w:fldCharType="end"/>
    </w:r>
    <w:r w:rsidRPr="0083193D">
      <w:rPr>
        <w:rFonts w:asciiTheme="majorHAnsi" w:hAnsiTheme="majorHAnsi" w:cstheme="majorHAnsi"/>
        <w:sz w:val="16"/>
        <w:szCs w:val="18"/>
      </w:rPr>
      <w:t>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765BD" w14:textId="77777777" w:rsidR="00E01474" w:rsidRDefault="00E01474" w:rsidP="00C247E7">
      <w:r>
        <w:separator/>
      </w:r>
    </w:p>
  </w:footnote>
  <w:footnote w:type="continuationSeparator" w:id="0">
    <w:p w14:paraId="49BF3385" w14:textId="77777777" w:rsidR="00E01474" w:rsidRDefault="00E01474" w:rsidP="00C24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7A02A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66A56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100E68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276A0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F9246F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4D27B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21E12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5E3B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7683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35610E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FE6B0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9E186D"/>
    <w:multiLevelType w:val="multilevel"/>
    <w:tmpl w:val="819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204CA"/>
    <w:multiLevelType w:val="hybridMultilevel"/>
    <w:tmpl w:val="BEEA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233"/>
    <w:multiLevelType w:val="hybridMultilevel"/>
    <w:tmpl w:val="2E40A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D7112D"/>
    <w:multiLevelType w:val="multilevel"/>
    <w:tmpl w:val="37B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833AC1"/>
    <w:multiLevelType w:val="multilevel"/>
    <w:tmpl w:val="887E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22AFC"/>
    <w:multiLevelType w:val="multilevel"/>
    <w:tmpl w:val="620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486985"/>
    <w:multiLevelType w:val="hybridMultilevel"/>
    <w:tmpl w:val="AD180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6067A7"/>
    <w:multiLevelType w:val="hybridMultilevel"/>
    <w:tmpl w:val="9BE8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C51AE5"/>
    <w:multiLevelType w:val="multilevel"/>
    <w:tmpl w:val="DBB8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720573"/>
    <w:multiLevelType w:val="multilevel"/>
    <w:tmpl w:val="7F7C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A5241"/>
    <w:multiLevelType w:val="hybridMultilevel"/>
    <w:tmpl w:val="A026797A"/>
    <w:lvl w:ilvl="0" w:tplc="5644E84A">
      <w:start w:val="1"/>
      <w:numFmt w:val="bullet"/>
      <w:pStyle w:val="ListParagraph"/>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9251904">
    <w:abstractNumId w:val="0"/>
  </w:num>
  <w:num w:numId="2" w16cid:durableId="1588726947">
    <w:abstractNumId w:val="1"/>
  </w:num>
  <w:num w:numId="3" w16cid:durableId="1858424142">
    <w:abstractNumId w:val="2"/>
  </w:num>
  <w:num w:numId="4" w16cid:durableId="1622765267">
    <w:abstractNumId w:val="3"/>
  </w:num>
  <w:num w:numId="5" w16cid:durableId="1845048107">
    <w:abstractNumId w:val="4"/>
  </w:num>
  <w:num w:numId="6" w16cid:durableId="1676031334">
    <w:abstractNumId w:val="9"/>
  </w:num>
  <w:num w:numId="7" w16cid:durableId="734474129">
    <w:abstractNumId w:val="5"/>
  </w:num>
  <w:num w:numId="8" w16cid:durableId="723333839">
    <w:abstractNumId w:val="6"/>
  </w:num>
  <w:num w:numId="9" w16cid:durableId="1113594108">
    <w:abstractNumId w:val="7"/>
  </w:num>
  <w:num w:numId="10" w16cid:durableId="554128188">
    <w:abstractNumId w:val="8"/>
  </w:num>
  <w:num w:numId="11" w16cid:durableId="1469398037">
    <w:abstractNumId w:val="10"/>
  </w:num>
  <w:num w:numId="12" w16cid:durableId="1389449585">
    <w:abstractNumId w:val="13"/>
  </w:num>
  <w:num w:numId="13" w16cid:durableId="622658012">
    <w:abstractNumId w:val="17"/>
  </w:num>
  <w:num w:numId="14" w16cid:durableId="1359235582">
    <w:abstractNumId w:val="21"/>
  </w:num>
  <w:num w:numId="15" w16cid:durableId="2104761515">
    <w:abstractNumId w:val="19"/>
  </w:num>
  <w:num w:numId="16" w16cid:durableId="251476782">
    <w:abstractNumId w:val="16"/>
  </w:num>
  <w:num w:numId="17" w16cid:durableId="54554209">
    <w:abstractNumId w:val="20"/>
  </w:num>
  <w:num w:numId="18" w16cid:durableId="1239824846">
    <w:abstractNumId w:val="11"/>
  </w:num>
  <w:num w:numId="19" w16cid:durableId="876506685">
    <w:abstractNumId w:val="15"/>
  </w:num>
  <w:num w:numId="20" w16cid:durableId="517546946">
    <w:abstractNumId w:val="14"/>
  </w:num>
  <w:num w:numId="21" w16cid:durableId="35012435">
    <w:abstractNumId w:val="12"/>
  </w:num>
  <w:num w:numId="22" w16cid:durableId="1825314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E5"/>
    <w:rsid w:val="000072A3"/>
    <w:rsid w:val="00015C90"/>
    <w:rsid w:val="000440F9"/>
    <w:rsid w:val="000448BE"/>
    <w:rsid w:val="00061177"/>
    <w:rsid w:val="00073632"/>
    <w:rsid w:val="00085A6B"/>
    <w:rsid w:val="000874A8"/>
    <w:rsid w:val="000905FC"/>
    <w:rsid w:val="0009625B"/>
    <w:rsid w:val="000A02D8"/>
    <w:rsid w:val="000A4172"/>
    <w:rsid w:val="000A6E86"/>
    <w:rsid w:val="000A7D29"/>
    <w:rsid w:val="000D2C52"/>
    <w:rsid w:val="000D45CD"/>
    <w:rsid w:val="000E5D79"/>
    <w:rsid w:val="000E7C0F"/>
    <w:rsid w:val="000F4881"/>
    <w:rsid w:val="000F7610"/>
    <w:rsid w:val="00112B21"/>
    <w:rsid w:val="00114AF2"/>
    <w:rsid w:val="00126FCA"/>
    <w:rsid w:val="001359D6"/>
    <w:rsid w:val="00142228"/>
    <w:rsid w:val="00153A19"/>
    <w:rsid w:val="001564A9"/>
    <w:rsid w:val="00184EB2"/>
    <w:rsid w:val="00185838"/>
    <w:rsid w:val="0019360C"/>
    <w:rsid w:val="00194391"/>
    <w:rsid w:val="00194825"/>
    <w:rsid w:val="00197091"/>
    <w:rsid w:val="001A47D5"/>
    <w:rsid w:val="001C062E"/>
    <w:rsid w:val="001C4DB9"/>
    <w:rsid w:val="001C53FB"/>
    <w:rsid w:val="001E1023"/>
    <w:rsid w:val="001F325E"/>
    <w:rsid w:val="001F3EDF"/>
    <w:rsid w:val="001F4998"/>
    <w:rsid w:val="001F7252"/>
    <w:rsid w:val="001F73A4"/>
    <w:rsid w:val="0020159D"/>
    <w:rsid w:val="00215C18"/>
    <w:rsid w:val="0022185B"/>
    <w:rsid w:val="00235F67"/>
    <w:rsid w:val="00244291"/>
    <w:rsid w:val="00247417"/>
    <w:rsid w:val="00271B17"/>
    <w:rsid w:val="00274E55"/>
    <w:rsid w:val="00276BCF"/>
    <w:rsid w:val="00284926"/>
    <w:rsid w:val="002959CC"/>
    <w:rsid w:val="002A2AB9"/>
    <w:rsid w:val="002B0B85"/>
    <w:rsid w:val="002B23FF"/>
    <w:rsid w:val="002D439A"/>
    <w:rsid w:val="002D64F9"/>
    <w:rsid w:val="002E16C6"/>
    <w:rsid w:val="002E1C91"/>
    <w:rsid w:val="002E3FEF"/>
    <w:rsid w:val="00316A34"/>
    <w:rsid w:val="003402AC"/>
    <w:rsid w:val="00361D12"/>
    <w:rsid w:val="003A7228"/>
    <w:rsid w:val="003B4CF6"/>
    <w:rsid w:val="003D62ED"/>
    <w:rsid w:val="003E6DBD"/>
    <w:rsid w:val="003E7579"/>
    <w:rsid w:val="003F2AF5"/>
    <w:rsid w:val="00403133"/>
    <w:rsid w:val="004100A5"/>
    <w:rsid w:val="00412811"/>
    <w:rsid w:val="0042193C"/>
    <w:rsid w:val="00432FDC"/>
    <w:rsid w:val="004508EF"/>
    <w:rsid w:val="004702D4"/>
    <w:rsid w:val="00473C9E"/>
    <w:rsid w:val="0049703A"/>
    <w:rsid w:val="004A2C5A"/>
    <w:rsid w:val="004A3624"/>
    <w:rsid w:val="004C638E"/>
    <w:rsid w:val="004C63CF"/>
    <w:rsid w:val="004E41E7"/>
    <w:rsid w:val="004E7337"/>
    <w:rsid w:val="004F7FDE"/>
    <w:rsid w:val="00505B31"/>
    <w:rsid w:val="00514FD9"/>
    <w:rsid w:val="0053217B"/>
    <w:rsid w:val="005374BB"/>
    <w:rsid w:val="005410E1"/>
    <w:rsid w:val="00543839"/>
    <w:rsid w:val="0056532D"/>
    <w:rsid w:val="0057635B"/>
    <w:rsid w:val="00585907"/>
    <w:rsid w:val="005B1179"/>
    <w:rsid w:val="005C67AD"/>
    <w:rsid w:val="005D628F"/>
    <w:rsid w:val="005E73EC"/>
    <w:rsid w:val="005F338F"/>
    <w:rsid w:val="00601C08"/>
    <w:rsid w:val="00613DCF"/>
    <w:rsid w:val="006310F6"/>
    <w:rsid w:val="00646DCE"/>
    <w:rsid w:val="00663302"/>
    <w:rsid w:val="00664DBF"/>
    <w:rsid w:val="00665927"/>
    <w:rsid w:val="00666220"/>
    <w:rsid w:val="00671024"/>
    <w:rsid w:val="00673DAD"/>
    <w:rsid w:val="00675796"/>
    <w:rsid w:val="00686650"/>
    <w:rsid w:val="0068720F"/>
    <w:rsid w:val="0069215F"/>
    <w:rsid w:val="0069296A"/>
    <w:rsid w:val="006A0693"/>
    <w:rsid w:val="006A3B10"/>
    <w:rsid w:val="006A519E"/>
    <w:rsid w:val="006A51FE"/>
    <w:rsid w:val="006A71FF"/>
    <w:rsid w:val="006B3B17"/>
    <w:rsid w:val="006C25D9"/>
    <w:rsid w:val="006D218C"/>
    <w:rsid w:val="006E4028"/>
    <w:rsid w:val="006E6709"/>
    <w:rsid w:val="006F744F"/>
    <w:rsid w:val="00702A9B"/>
    <w:rsid w:val="00724087"/>
    <w:rsid w:val="007247FF"/>
    <w:rsid w:val="007263B4"/>
    <w:rsid w:val="007422DD"/>
    <w:rsid w:val="00743A00"/>
    <w:rsid w:val="00753980"/>
    <w:rsid w:val="00754120"/>
    <w:rsid w:val="00762936"/>
    <w:rsid w:val="00770E9E"/>
    <w:rsid w:val="0079485D"/>
    <w:rsid w:val="007B799E"/>
    <w:rsid w:val="007C110F"/>
    <w:rsid w:val="007C667F"/>
    <w:rsid w:val="007F0C8E"/>
    <w:rsid w:val="00814CE5"/>
    <w:rsid w:val="0082662D"/>
    <w:rsid w:val="00835108"/>
    <w:rsid w:val="00837434"/>
    <w:rsid w:val="0084200A"/>
    <w:rsid w:val="00845AAC"/>
    <w:rsid w:val="008702FD"/>
    <w:rsid w:val="00885715"/>
    <w:rsid w:val="00891F89"/>
    <w:rsid w:val="00894E36"/>
    <w:rsid w:val="008D3BE1"/>
    <w:rsid w:val="008F265B"/>
    <w:rsid w:val="00900200"/>
    <w:rsid w:val="00922AE5"/>
    <w:rsid w:val="00926AB5"/>
    <w:rsid w:val="00950BC7"/>
    <w:rsid w:val="00953BE0"/>
    <w:rsid w:val="0095526F"/>
    <w:rsid w:val="00985B32"/>
    <w:rsid w:val="009873A0"/>
    <w:rsid w:val="009B0C8A"/>
    <w:rsid w:val="009B15ED"/>
    <w:rsid w:val="009C0662"/>
    <w:rsid w:val="009C222B"/>
    <w:rsid w:val="009D11FC"/>
    <w:rsid w:val="009E5642"/>
    <w:rsid w:val="009F21D5"/>
    <w:rsid w:val="00A066D6"/>
    <w:rsid w:val="00A12A79"/>
    <w:rsid w:val="00A16771"/>
    <w:rsid w:val="00A230F4"/>
    <w:rsid w:val="00A404F6"/>
    <w:rsid w:val="00A57B02"/>
    <w:rsid w:val="00A63BC1"/>
    <w:rsid w:val="00A75F5B"/>
    <w:rsid w:val="00A92E11"/>
    <w:rsid w:val="00A95B5B"/>
    <w:rsid w:val="00AA5B6A"/>
    <w:rsid w:val="00AC34C1"/>
    <w:rsid w:val="00AC748B"/>
    <w:rsid w:val="00AF6D4A"/>
    <w:rsid w:val="00B36D7C"/>
    <w:rsid w:val="00B409A8"/>
    <w:rsid w:val="00B654DF"/>
    <w:rsid w:val="00B80D92"/>
    <w:rsid w:val="00B90CA7"/>
    <w:rsid w:val="00B9355A"/>
    <w:rsid w:val="00B94C46"/>
    <w:rsid w:val="00BA7D32"/>
    <w:rsid w:val="00BD228D"/>
    <w:rsid w:val="00BE2216"/>
    <w:rsid w:val="00BF780F"/>
    <w:rsid w:val="00C134B0"/>
    <w:rsid w:val="00C162BA"/>
    <w:rsid w:val="00C247E7"/>
    <w:rsid w:val="00C25EEC"/>
    <w:rsid w:val="00C36BDB"/>
    <w:rsid w:val="00C61DB7"/>
    <w:rsid w:val="00C8166D"/>
    <w:rsid w:val="00C81828"/>
    <w:rsid w:val="00C82924"/>
    <w:rsid w:val="00C831EA"/>
    <w:rsid w:val="00CC149E"/>
    <w:rsid w:val="00CC7ED5"/>
    <w:rsid w:val="00CD7469"/>
    <w:rsid w:val="00D03D15"/>
    <w:rsid w:val="00D14B1D"/>
    <w:rsid w:val="00D201CA"/>
    <w:rsid w:val="00D21988"/>
    <w:rsid w:val="00D44707"/>
    <w:rsid w:val="00D46791"/>
    <w:rsid w:val="00D731C5"/>
    <w:rsid w:val="00D754F3"/>
    <w:rsid w:val="00D841EF"/>
    <w:rsid w:val="00D97442"/>
    <w:rsid w:val="00DB465F"/>
    <w:rsid w:val="00DB78BB"/>
    <w:rsid w:val="00DC60E0"/>
    <w:rsid w:val="00DD447F"/>
    <w:rsid w:val="00DE1808"/>
    <w:rsid w:val="00DF0249"/>
    <w:rsid w:val="00DF2C8C"/>
    <w:rsid w:val="00E00B3B"/>
    <w:rsid w:val="00E01474"/>
    <w:rsid w:val="00E101D0"/>
    <w:rsid w:val="00E10A6A"/>
    <w:rsid w:val="00E23E56"/>
    <w:rsid w:val="00E4257F"/>
    <w:rsid w:val="00E57412"/>
    <w:rsid w:val="00EA4966"/>
    <w:rsid w:val="00EF3626"/>
    <w:rsid w:val="00EF42E5"/>
    <w:rsid w:val="00F0336C"/>
    <w:rsid w:val="00F06AD5"/>
    <w:rsid w:val="00F2525C"/>
    <w:rsid w:val="00F44696"/>
    <w:rsid w:val="00F65E7E"/>
    <w:rsid w:val="00F710CE"/>
    <w:rsid w:val="00F73DA0"/>
    <w:rsid w:val="00FA3C3D"/>
    <w:rsid w:val="00FB730D"/>
    <w:rsid w:val="00FD549B"/>
    <w:rsid w:val="00FD6F7A"/>
    <w:rsid w:val="00FE0A73"/>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31ACE"/>
  <w15:chartTrackingRefBased/>
  <w15:docId w15:val="{38CF7B5E-99A8-406E-85FB-A3321FB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Just use this one please"/>
    <w:qFormat/>
    <w:rsid w:val="00835108"/>
    <w:rPr>
      <w:rFonts w:ascii="Times New Roman" w:eastAsia="Times New Roman" w:hAnsi="Times New Roman" w:cs="Times New Roman"/>
      <w:lang w:eastAsia="en-GB"/>
    </w:rPr>
  </w:style>
  <w:style w:type="paragraph" w:styleId="Heading1">
    <w:name w:val="heading 1"/>
    <w:next w:val="Abstract"/>
    <w:link w:val="Heading1Char"/>
    <w:uiPriority w:val="9"/>
    <w:qFormat/>
    <w:rsid w:val="00926AB5"/>
    <w:pPr>
      <w:keepNext/>
      <w:keepLines/>
      <w:spacing w:before="278" w:after="400" w:line="580" w:lineRule="exact"/>
      <w:outlineLvl w:val="0"/>
    </w:pPr>
    <w:rPr>
      <w:rFonts w:ascii="Calibri" w:eastAsiaTheme="majorEastAsia" w:hAnsi="Calibri" w:cstheme="majorBidi"/>
      <w:b/>
      <w:bCs/>
      <w:color w:val="345A8A" w:themeColor="accent1" w:themeShade="B5"/>
      <w:sz w:val="50"/>
      <w:szCs w:val="32"/>
    </w:rPr>
  </w:style>
  <w:style w:type="paragraph" w:styleId="Heading2">
    <w:name w:val="heading 2"/>
    <w:basedOn w:val="Heading1"/>
    <w:next w:val="Normal"/>
    <w:link w:val="Heading2Char"/>
    <w:uiPriority w:val="9"/>
    <w:unhideWhenUsed/>
    <w:qFormat/>
    <w:rsid w:val="00CD7469"/>
    <w:pPr>
      <w:spacing w:before="320" w:after="200" w:line="440" w:lineRule="exact"/>
      <w:outlineLvl w:val="1"/>
    </w:pPr>
    <w:rPr>
      <w:color w:val="52729B"/>
      <w:sz w:val="36"/>
      <w:szCs w:val="26"/>
    </w:rPr>
  </w:style>
  <w:style w:type="paragraph" w:styleId="Heading3">
    <w:name w:val="heading 3"/>
    <w:basedOn w:val="Heading2"/>
    <w:next w:val="Normal"/>
    <w:link w:val="Heading3Char"/>
    <w:uiPriority w:val="9"/>
    <w:unhideWhenUsed/>
    <w:qFormat/>
    <w:rsid w:val="00CD7469"/>
    <w:pPr>
      <w:spacing w:after="120" w:line="400" w:lineRule="exact"/>
      <w:outlineLvl w:val="2"/>
    </w:pPr>
    <w:rPr>
      <w:color w:val="6783A7"/>
      <w:sz w:val="30"/>
    </w:rPr>
  </w:style>
  <w:style w:type="paragraph" w:styleId="Heading4">
    <w:name w:val="heading 4"/>
    <w:basedOn w:val="Normal"/>
    <w:next w:val="Normal"/>
    <w:link w:val="Heading4Char"/>
    <w:uiPriority w:val="9"/>
    <w:unhideWhenUsed/>
    <w:qFormat/>
    <w:rsid w:val="00CD7469"/>
    <w:pPr>
      <w:keepNext/>
      <w:keepLines/>
      <w:spacing w:before="240" w:after="120" w:line="340" w:lineRule="exact"/>
      <w:outlineLvl w:val="3"/>
    </w:pPr>
    <w:rPr>
      <w:rFonts w:ascii="Calibri" w:eastAsiaTheme="majorEastAsia" w:hAnsi="Calibri" w:cstheme="majorBidi"/>
      <w:b/>
      <w:bCs/>
      <w:color w:val="7B93B2"/>
      <w:lang w:eastAsia="en-US"/>
    </w:rPr>
  </w:style>
  <w:style w:type="paragraph" w:styleId="Heading5">
    <w:name w:val="heading 5"/>
    <w:basedOn w:val="Heading4"/>
    <w:next w:val="Normal"/>
    <w:link w:val="Heading5Char"/>
    <w:uiPriority w:val="9"/>
    <w:unhideWhenUsed/>
    <w:qFormat/>
    <w:rsid w:val="00CD7469"/>
    <w:pPr>
      <w:spacing w:after="40" w:line="280" w:lineRule="exact"/>
      <w:outlineLvl w:val="4"/>
    </w:pPr>
    <w:rPr>
      <w:sz w:val="20"/>
    </w:rPr>
  </w:style>
  <w:style w:type="paragraph" w:styleId="Heading6">
    <w:name w:val="heading 6"/>
    <w:basedOn w:val="Normal"/>
    <w:next w:val="Normal"/>
    <w:link w:val="Heading6Char"/>
    <w:uiPriority w:val="9"/>
    <w:semiHidden/>
    <w:unhideWhenUsed/>
    <w:rsid w:val="00CD7469"/>
    <w:pPr>
      <w:keepNext/>
      <w:keepLines/>
      <w:spacing w:before="40"/>
      <w:outlineLvl w:val="5"/>
    </w:pPr>
    <w:rPr>
      <w:rFonts w:asciiTheme="majorHAnsi" w:eastAsiaTheme="majorEastAsia" w:hAnsiTheme="majorHAnsi" w:cstheme="majorBidi"/>
      <w:color w:val="7B93B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AB5"/>
    <w:rPr>
      <w:rFonts w:ascii="Calibri" w:eastAsiaTheme="majorEastAsia" w:hAnsi="Calibri" w:cstheme="majorBidi"/>
      <w:b/>
      <w:bCs/>
      <w:color w:val="345A8A" w:themeColor="accent1" w:themeShade="B5"/>
      <w:sz w:val="50"/>
      <w:szCs w:val="32"/>
    </w:rPr>
  </w:style>
  <w:style w:type="paragraph" w:styleId="ListParagraph">
    <w:name w:val="List Paragraph"/>
    <w:basedOn w:val="Normal"/>
    <w:uiPriority w:val="34"/>
    <w:qFormat/>
    <w:rsid w:val="00061177"/>
    <w:pPr>
      <w:numPr>
        <w:numId w:val="14"/>
      </w:numPr>
      <w:spacing w:after="140" w:line="300" w:lineRule="atLeast"/>
      <w:contextualSpacing/>
    </w:pPr>
    <w:rPr>
      <w:rFonts w:ascii="Calibri" w:eastAsiaTheme="minorHAnsi" w:hAnsi="Calibri" w:cstheme="minorBidi"/>
      <w:lang w:eastAsia="en-US"/>
    </w:rPr>
  </w:style>
  <w:style w:type="paragraph" w:customStyle="1" w:styleId="Abstract">
    <w:name w:val="Abstract"/>
    <w:next w:val="Normal"/>
    <w:qFormat/>
    <w:rsid w:val="00926AB5"/>
    <w:pPr>
      <w:spacing w:after="350" w:line="340" w:lineRule="exact"/>
    </w:pPr>
    <w:rPr>
      <w:rFonts w:ascii="Calibri" w:hAnsi="Calibri"/>
      <w:color w:val="1F497D" w:themeColor="text2"/>
      <w:sz w:val="26"/>
    </w:rPr>
  </w:style>
  <w:style w:type="paragraph" w:styleId="NoSpacing">
    <w:name w:val="No Spacing"/>
    <w:basedOn w:val="Normal"/>
    <w:link w:val="NoSpacingChar"/>
    <w:uiPriority w:val="1"/>
    <w:qFormat/>
    <w:rsid w:val="00BE2216"/>
    <w:pPr>
      <w:spacing w:line="300" w:lineRule="atLeast"/>
    </w:pPr>
    <w:rPr>
      <w:rFonts w:ascii="Calibri" w:eastAsiaTheme="minorHAnsi" w:hAnsi="Calibri" w:cstheme="minorBidi"/>
      <w:lang w:eastAsia="en-US"/>
    </w:rPr>
  </w:style>
  <w:style w:type="character" w:customStyle="1" w:styleId="Heading2Char">
    <w:name w:val="Heading 2 Char"/>
    <w:basedOn w:val="DefaultParagraphFont"/>
    <w:link w:val="Heading2"/>
    <w:uiPriority w:val="9"/>
    <w:rsid w:val="00CD7469"/>
    <w:rPr>
      <w:rFonts w:ascii="Calibri" w:eastAsiaTheme="majorEastAsia" w:hAnsi="Calibri" w:cstheme="majorBidi"/>
      <w:b/>
      <w:bCs/>
      <w:color w:val="52729B"/>
      <w:sz w:val="36"/>
      <w:szCs w:val="26"/>
    </w:rPr>
  </w:style>
  <w:style w:type="character" w:customStyle="1" w:styleId="Heading3Char">
    <w:name w:val="Heading 3 Char"/>
    <w:basedOn w:val="DefaultParagraphFont"/>
    <w:link w:val="Heading3"/>
    <w:uiPriority w:val="9"/>
    <w:rsid w:val="00CD7469"/>
    <w:rPr>
      <w:rFonts w:ascii="Calibri" w:eastAsiaTheme="majorEastAsia" w:hAnsi="Calibri" w:cstheme="majorBidi"/>
      <w:b/>
      <w:bCs/>
      <w:color w:val="6783A7"/>
      <w:sz w:val="30"/>
      <w:szCs w:val="26"/>
    </w:rPr>
  </w:style>
  <w:style w:type="character" w:customStyle="1" w:styleId="Heading4Char">
    <w:name w:val="Heading 4 Char"/>
    <w:basedOn w:val="DefaultParagraphFont"/>
    <w:link w:val="Heading4"/>
    <w:uiPriority w:val="9"/>
    <w:rsid w:val="00CD7469"/>
    <w:rPr>
      <w:rFonts w:ascii="Calibri" w:eastAsiaTheme="majorEastAsia" w:hAnsi="Calibri" w:cstheme="majorBidi"/>
      <w:b/>
      <w:bCs/>
      <w:color w:val="7B93B2"/>
    </w:rPr>
  </w:style>
  <w:style w:type="character" w:customStyle="1" w:styleId="Heading5Char">
    <w:name w:val="Heading 5 Char"/>
    <w:basedOn w:val="DefaultParagraphFont"/>
    <w:link w:val="Heading5"/>
    <w:uiPriority w:val="9"/>
    <w:rsid w:val="00CD7469"/>
    <w:rPr>
      <w:rFonts w:ascii="Calibri" w:eastAsiaTheme="majorEastAsia" w:hAnsi="Calibri" w:cstheme="majorBidi"/>
      <w:b/>
      <w:bCs/>
      <w:color w:val="7B93B2"/>
      <w:sz w:val="20"/>
    </w:rPr>
  </w:style>
  <w:style w:type="paragraph" w:styleId="Header">
    <w:name w:val="header"/>
    <w:basedOn w:val="Normal"/>
    <w:link w:val="HeaderChar"/>
    <w:uiPriority w:val="99"/>
    <w:unhideWhenUsed/>
    <w:rsid w:val="00673DAD"/>
    <w:pPr>
      <w:tabs>
        <w:tab w:val="center" w:pos="4513"/>
        <w:tab w:val="right" w:pos="9026"/>
      </w:tabs>
      <w:spacing w:line="260" w:lineRule="exact"/>
      <w:ind w:right="2835"/>
    </w:pPr>
    <w:rPr>
      <w:rFonts w:ascii="Calibri" w:eastAsiaTheme="minorHAnsi" w:hAnsi="Calibri" w:cstheme="minorBidi"/>
      <w:b/>
      <w:bCs/>
      <w:color w:val="000000" w:themeColor="text1"/>
      <w:sz w:val="18"/>
      <w:lang w:eastAsia="en-US"/>
    </w:rPr>
  </w:style>
  <w:style w:type="character" w:customStyle="1" w:styleId="HeaderChar">
    <w:name w:val="Header Char"/>
    <w:basedOn w:val="DefaultParagraphFont"/>
    <w:link w:val="Header"/>
    <w:uiPriority w:val="99"/>
    <w:rsid w:val="00673DAD"/>
    <w:rPr>
      <w:rFonts w:ascii="Muli" w:hAnsi="Muli"/>
      <w:b/>
      <w:bCs/>
      <w:color w:val="000000" w:themeColor="text1"/>
      <w:sz w:val="18"/>
    </w:rPr>
  </w:style>
  <w:style w:type="paragraph" w:styleId="Footer">
    <w:name w:val="footer"/>
    <w:basedOn w:val="Normal"/>
    <w:link w:val="FooterChar"/>
    <w:uiPriority w:val="99"/>
    <w:unhideWhenUsed/>
    <w:rsid w:val="00673DAD"/>
    <w:pPr>
      <w:tabs>
        <w:tab w:val="center" w:pos="4513"/>
        <w:tab w:val="right" w:pos="9026"/>
      </w:tabs>
    </w:pPr>
    <w:rPr>
      <w:rFonts w:ascii="Calibri" w:eastAsiaTheme="minorHAnsi" w:hAnsi="Calibri" w:cstheme="minorBidi"/>
      <w:color w:val="000000" w:themeColor="text1"/>
      <w:lang w:eastAsia="en-US"/>
    </w:rPr>
  </w:style>
  <w:style w:type="character" w:customStyle="1" w:styleId="FooterChar">
    <w:name w:val="Footer Char"/>
    <w:basedOn w:val="DefaultParagraphFont"/>
    <w:link w:val="Footer"/>
    <w:uiPriority w:val="99"/>
    <w:rsid w:val="00673DAD"/>
    <w:rPr>
      <w:rFonts w:ascii="Muli" w:hAnsi="Muli"/>
      <w:color w:val="000000" w:themeColor="text1"/>
      <w:sz w:val="20"/>
    </w:rPr>
  </w:style>
  <w:style w:type="character" w:styleId="PageNumber">
    <w:name w:val="page number"/>
    <w:basedOn w:val="DefaultParagraphFont"/>
    <w:uiPriority w:val="99"/>
    <w:semiHidden/>
    <w:unhideWhenUsed/>
    <w:rsid w:val="00D03D15"/>
  </w:style>
  <w:style w:type="character" w:customStyle="1" w:styleId="Heading6Char">
    <w:name w:val="Heading 6 Char"/>
    <w:basedOn w:val="DefaultParagraphFont"/>
    <w:link w:val="Heading6"/>
    <w:uiPriority w:val="9"/>
    <w:semiHidden/>
    <w:rsid w:val="00CD7469"/>
    <w:rPr>
      <w:rFonts w:asciiTheme="majorHAnsi" w:eastAsiaTheme="majorEastAsia" w:hAnsiTheme="majorHAnsi" w:cstheme="majorBidi"/>
      <w:color w:val="7B93B2"/>
      <w:sz w:val="20"/>
    </w:rPr>
  </w:style>
  <w:style w:type="paragraph" w:styleId="Title">
    <w:name w:val="Title"/>
    <w:basedOn w:val="Normal"/>
    <w:next w:val="Normal"/>
    <w:link w:val="TitleChar"/>
    <w:uiPriority w:val="10"/>
    <w:rsid w:val="001F4998"/>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F4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F4998"/>
    <w:pPr>
      <w:numPr>
        <w:ilvl w:val="1"/>
      </w:numPr>
      <w:spacing w:after="160" w:line="300" w:lineRule="atLeast"/>
    </w:pPr>
    <w:rPr>
      <w:rFonts w:asciiTheme="minorHAnsi" w:eastAsiaTheme="minorHAnsi"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uiPriority w:val="11"/>
    <w:rsid w:val="001F4998"/>
    <w:rPr>
      <w:color w:val="5A5A5A" w:themeColor="text1" w:themeTint="A5"/>
      <w:spacing w:val="15"/>
      <w:sz w:val="22"/>
      <w:szCs w:val="22"/>
    </w:rPr>
  </w:style>
  <w:style w:type="character" w:styleId="SubtleEmphasis">
    <w:name w:val="Subtle Emphasis"/>
    <w:basedOn w:val="DefaultParagraphFont"/>
    <w:uiPriority w:val="19"/>
    <w:rsid w:val="00985B32"/>
    <w:rPr>
      <w:i/>
      <w:iCs/>
      <w:color w:val="404040" w:themeColor="text1" w:themeTint="BF"/>
    </w:rPr>
  </w:style>
  <w:style w:type="character" w:styleId="Emphasis">
    <w:name w:val="Emphasis"/>
    <w:basedOn w:val="DefaultParagraphFont"/>
    <w:uiPriority w:val="20"/>
    <w:qFormat/>
    <w:rsid w:val="00985B32"/>
    <w:rPr>
      <w:i/>
      <w:iCs/>
    </w:rPr>
  </w:style>
  <w:style w:type="character" w:styleId="IntenseEmphasis">
    <w:name w:val="Intense Emphasis"/>
    <w:basedOn w:val="DefaultParagraphFont"/>
    <w:uiPriority w:val="21"/>
    <w:rsid w:val="00985B32"/>
    <w:rPr>
      <w:i/>
      <w:iCs/>
      <w:color w:val="4F81BD" w:themeColor="accent1"/>
    </w:rPr>
  </w:style>
  <w:style w:type="character" w:styleId="Strong">
    <w:name w:val="Strong"/>
    <w:basedOn w:val="DefaultParagraphFont"/>
    <w:uiPriority w:val="22"/>
    <w:qFormat/>
    <w:rsid w:val="00985B32"/>
    <w:rPr>
      <w:b/>
      <w:bCs/>
    </w:rPr>
  </w:style>
  <w:style w:type="paragraph" w:styleId="Quote">
    <w:name w:val="Quote"/>
    <w:basedOn w:val="Normal"/>
    <w:next w:val="Normal"/>
    <w:link w:val="QuoteChar"/>
    <w:uiPriority w:val="29"/>
    <w:rsid w:val="00985B32"/>
    <w:pPr>
      <w:spacing w:before="200" w:after="160" w:line="300" w:lineRule="atLeast"/>
      <w:ind w:left="864" w:right="864"/>
      <w:jc w:val="center"/>
    </w:pPr>
    <w:rPr>
      <w:rFonts w:ascii="Calibri" w:eastAsiaTheme="minorHAnsi" w:hAnsi="Calibri" w:cstheme="minorBidi"/>
      <w:i/>
      <w:iCs/>
      <w:color w:val="404040" w:themeColor="text1" w:themeTint="BF"/>
      <w:lang w:eastAsia="en-US"/>
    </w:rPr>
  </w:style>
  <w:style w:type="character" w:customStyle="1" w:styleId="QuoteChar">
    <w:name w:val="Quote Char"/>
    <w:basedOn w:val="DefaultParagraphFont"/>
    <w:link w:val="Quote"/>
    <w:uiPriority w:val="29"/>
    <w:rsid w:val="00985B32"/>
    <w:rPr>
      <w:rFonts w:ascii="Muli" w:hAnsi="Muli"/>
      <w:i/>
      <w:iCs/>
      <w:color w:val="404040" w:themeColor="text1" w:themeTint="BF"/>
      <w:sz w:val="20"/>
    </w:rPr>
  </w:style>
  <w:style w:type="paragraph" w:styleId="IntenseQuote">
    <w:name w:val="Intense Quote"/>
    <w:basedOn w:val="Normal"/>
    <w:next w:val="Normal"/>
    <w:link w:val="IntenseQuoteChar"/>
    <w:uiPriority w:val="30"/>
    <w:rsid w:val="00985B32"/>
    <w:pPr>
      <w:pBdr>
        <w:top w:val="single" w:sz="4" w:space="10" w:color="4F81BD" w:themeColor="accent1"/>
        <w:bottom w:val="single" w:sz="4" w:space="10" w:color="4F81BD" w:themeColor="accent1"/>
      </w:pBdr>
      <w:spacing w:before="360" w:after="360" w:line="300" w:lineRule="atLeast"/>
      <w:ind w:left="864" w:right="864"/>
      <w:jc w:val="center"/>
    </w:pPr>
    <w:rPr>
      <w:rFonts w:ascii="Calibri" w:eastAsiaTheme="minorHAnsi" w:hAnsi="Calibri" w:cstheme="minorBidi"/>
      <w:i/>
      <w:iCs/>
      <w:color w:val="4F81BD" w:themeColor="accent1"/>
      <w:lang w:eastAsia="en-US"/>
    </w:rPr>
  </w:style>
  <w:style w:type="character" w:customStyle="1" w:styleId="IntenseQuoteChar">
    <w:name w:val="Intense Quote Char"/>
    <w:basedOn w:val="DefaultParagraphFont"/>
    <w:link w:val="IntenseQuote"/>
    <w:uiPriority w:val="30"/>
    <w:rsid w:val="00985B32"/>
    <w:rPr>
      <w:rFonts w:ascii="Muli" w:hAnsi="Muli"/>
      <w:i/>
      <w:iCs/>
      <w:color w:val="4F81BD" w:themeColor="accent1"/>
      <w:sz w:val="20"/>
    </w:rPr>
  </w:style>
  <w:style w:type="character" w:styleId="SubtleReference">
    <w:name w:val="Subtle Reference"/>
    <w:basedOn w:val="DefaultParagraphFont"/>
    <w:uiPriority w:val="31"/>
    <w:rsid w:val="00985B32"/>
    <w:rPr>
      <w:smallCaps/>
      <w:color w:val="5A5A5A" w:themeColor="text1" w:themeTint="A5"/>
    </w:rPr>
  </w:style>
  <w:style w:type="character" w:styleId="IntenseReference">
    <w:name w:val="Intense Reference"/>
    <w:basedOn w:val="DefaultParagraphFont"/>
    <w:uiPriority w:val="32"/>
    <w:rsid w:val="00985B32"/>
    <w:rPr>
      <w:b/>
      <w:bCs/>
      <w:smallCaps/>
      <w:color w:val="4F81BD" w:themeColor="accent1"/>
      <w:spacing w:val="5"/>
    </w:rPr>
  </w:style>
  <w:style w:type="character" w:styleId="BookTitle">
    <w:name w:val="Book Title"/>
    <w:basedOn w:val="DefaultParagraphFont"/>
    <w:uiPriority w:val="33"/>
    <w:rsid w:val="00985B32"/>
    <w:rPr>
      <w:b/>
      <w:bCs/>
      <w:i/>
      <w:iCs/>
      <w:spacing w:val="5"/>
    </w:rPr>
  </w:style>
  <w:style w:type="character" w:customStyle="1" w:styleId="NoSpacingChar">
    <w:name w:val="No Spacing Char"/>
    <w:basedOn w:val="DefaultParagraphFont"/>
    <w:link w:val="NoSpacing"/>
    <w:uiPriority w:val="1"/>
    <w:rsid w:val="00112B21"/>
    <w:rPr>
      <w:rFonts w:ascii="Calibri" w:hAnsi="Calibri"/>
      <w:sz w:val="20"/>
    </w:rPr>
  </w:style>
  <w:style w:type="paragraph" w:customStyle="1" w:styleId="Cover-H1">
    <w:name w:val="Cover - H1"/>
    <w:basedOn w:val="Heading1"/>
    <w:qFormat/>
    <w:rsid w:val="003A7228"/>
    <w:pPr>
      <w:spacing w:line="960" w:lineRule="exact"/>
      <w:jc w:val="right"/>
    </w:pPr>
    <w:rPr>
      <w:sz w:val="96"/>
    </w:rPr>
  </w:style>
  <w:style w:type="paragraph" w:customStyle="1" w:styleId="Cover-Subtitle">
    <w:name w:val="Cover - Subtitle"/>
    <w:basedOn w:val="Normal"/>
    <w:qFormat/>
    <w:rsid w:val="003A7228"/>
    <w:pPr>
      <w:spacing w:after="140" w:line="480" w:lineRule="exact"/>
      <w:jc w:val="right"/>
    </w:pPr>
    <w:rPr>
      <w:rFonts w:ascii="Calibri" w:eastAsiaTheme="minorHAnsi" w:hAnsi="Calibri" w:cstheme="minorBidi"/>
      <w:color w:val="1F497D" w:themeColor="text2"/>
      <w:sz w:val="44"/>
      <w:szCs w:val="36"/>
      <w:lang w:eastAsia="en-US"/>
    </w:rPr>
  </w:style>
  <w:style w:type="paragraph" w:customStyle="1" w:styleId="Cover-Abstract">
    <w:name w:val="Cover - Abstract"/>
    <w:basedOn w:val="NoSpacing"/>
    <w:qFormat/>
    <w:rsid w:val="00276BCF"/>
    <w:pPr>
      <w:spacing w:line="280" w:lineRule="exact"/>
      <w:jc w:val="right"/>
    </w:pPr>
    <w:rPr>
      <w:color w:val="1F497D" w:themeColor="text2"/>
      <w:szCs w:val="20"/>
    </w:rPr>
  </w:style>
  <w:style w:type="paragraph" w:customStyle="1" w:styleId="Cover-Author">
    <w:name w:val="Cover - Author"/>
    <w:basedOn w:val="NoSpacing"/>
    <w:qFormat/>
    <w:rsid w:val="00664DBF"/>
    <w:pPr>
      <w:spacing w:after="120" w:line="400" w:lineRule="exact"/>
      <w:jc w:val="right"/>
    </w:pPr>
    <w:rPr>
      <w:b/>
      <w:color w:val="1F497D" w:themeColor="text2"/>
      <w:sz w:val="36"/>
      <w:szCs w:val="28"/>
      <w:lang w:val="en-US"/>
    </w:rPr>
  </w:style>
  <w:style w:type="paragraph" w:styleId="PlainText">
    <w:name w:val="Plain Text"/>
    <w:basedOn w:val="Normal"/>
    <w:link w:val="PlainTextChar"/>
    <w:uiPriority w:val="99"/>
    <w:unhideWhenUsed/>
    <w:rsid w:val="00B36D7C"/>
    <w:rPr>
      <w:rFonts w:ascii="Courier" w:eastAsiaTheme="minorHAnsi" w:hAnsi="Courier" w:cstheme="minorBidi"/>
      <w:sz w:val="21"/>
      <w:szCs w:val="21"/>
      <w:lang w:val="en-US" w:eastAsia="en-US"/>
    </w:rPr>
  </w:style>
  <w:style w:type="character" w:customStyle="1" w:styleId="PlainTextChar">
    <w:name w:val="Plain Text Char"/>
    <w:basedOn w:val="DefaultParagraphFont"/>
    <w:link w:val="PlainText"/>
    <w:uiPriority w:val="99"/>
    <w:rsid w:val="00B36D7C"/>
    <w:rPr>
      <w:rFonts w:ascii="Courier" w:eastAsiaTheme="minorHAnsi" w:hAnsi="Courier"/>
      <w:sz w:val="21"/>
      <w:szCs w:val="21"/>
      <w:lang w:val="en-US"/>
    </w:rPr>
  </w:style>
  <w:style w:type="character" w:customStyle="1" w:styleId="apple-converted-space">
    <w:name w:val="apple-converted-space"/>
    <w:basedOn w:val="DefaultParagraphFont"/>
    <w:rsid w:val="006F744F"/>
  </w:style>
  <w:style w:type="paragraph" w:customStyle="1" w:styleId="Default">
    <w:name w:val="Default"/>
    <w:rsid w:val="00AF6D4A"/>
    <w:pPr>
      <w:autoSpaceDE w:val="0"/>
      <w:autoSpaceDN w:val="0"/>
      <w:adjustRightInd w:val="0"/>
    </w:pPr>
    <w:rPr>
      <w:rFonts w:ascii="Calibri" w:hAnsi="Calibri" w:cs="Calibri"/>
      <w:color w:val="000000"/>
    </w:rPr>
  </w:style>
  <w:style w:type="character" w:styleId="Hyperlink">
    <w:name w:val="Hyperlink"/>
    <w:basedOn w:val="DefaultParagraphFont"/>
    <w:uiPriority w:val="99"/>
    <w:semiHidden/>
    <w:unhideWhenUsed/>
    <w:rsid w:val="0084200A"/>
    <w:rPr>
      <w:color w:val="0000FF"/>
      <w:u w:val="single"/>
    </w:rPr>
  </w:style>
  <w:style w:type="paragraph" w:customStyle="1" w:styleId="paragraph">
    <w:name w:val="paragraph"/>
    <w:basedOn w:val="Normal"/>
    <w:rsid w:val="000A02D8"/>
    <w:pPr>
      <w:spacing w:before="100" w:beforeAutospacing="1" w:after="100" w:afterAutospacing="1"/>
    </w:pPr>
  </w:style>
  <w:style w:type="character" w:customStyle="1" w:styleId="normaltextrun">
    <w:name w:val="normaltextrun"/>
    <w:basedOn w:val="DefaultParagraphFont"/>
    <w:rsid w:val="000A02D8"/>
  </w:style>
  <w:style w:type="paragraph" w:customStyle="1" w:styleId="p1">
    <w:name w:val="p1"/>
    <w:basedOn w:val="Normal"/>
    <w:rsid w:val="000874A8"/>
    <w:pPr>
      <w:spacing w:before="100" w:beforeAutospacing="1" w:after="100" w:afterAutospacing="1"/>
    </w:pPr>
  </w:style>
  <w:style w:type="character" w:customStyle="1" w:styleId="s1">
    <w:name w:val="s1"/>
    <w:basedOn w:val="DefaultParagraphFont"/>
    <w:rsid w:val="000874A8"/>
  </w:style>
  <w:style w:type="paragraph" w:customStyle="1" w:styleId="p2">
    <w:name w:val="p2"/>
    <w:basedOn w:val="Normal"/>
    <w:rsid w:val="00AA5B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801">
      <w:bodyDiv w:val="1"/>
      <w:marLeft w:val="0"/>
      <w:marRight w:val="0"/>
      <w:marTop w:val="0"/>
      <w:marBottom w:val="0"/>
      <w:divBdr>
        <w:top w:val="none" w:sz="0" w:space="0" w:color="auto"/>
        <w:left w:val="none" w:sz="0" w:space="0" w:color="auto"/>
        <w:bottom w:val="none" w:sz="0" w:space="0" w:color="auto"/>
        <w:right w:val="none" w:sz="0" w:space="0" w:color="auto"/>
      </w:divBdr>
      <w:divsChild>
        <w:div w:id="182015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624">
      <w:bodyDiv w:val="1"/>
      <w:marLeft w:val="0"/>
      <w:marRight w:val="0"/>
      <w:marTop w:val="0"/>
      <w:marBottom w:val="0"/>
      <w:divBdr>
        <w:top w:val="none" w:sz="0" w:space="0" w:color="auto"/>
        <w:left w:val="none" w:sz="0" w:space="0" w:color="auto"/>
        <w:bottom w:val="none" w:sz="0" w:space="0" w:color="auto"/>
        <w:right w:val="none" w:sz="0" w:space="0" w:color="auto"/>
      </w:divBdr>
    </w:div>
    <w:div w:id="583732369">
      <w:bodyDiv w:val="1"/>
      <w:marLeft w:val="0"/>
      <w:marRight w:val="0"/>
      <w:marTop w:val="0"/>
      <w:marBottom w:val="0"/>
      <w:divBdr>
        <w:top w:val="none" w:sz="0" w:space="0" w:color="auto"/>
        <w:left w:val="none" w:sz="0" w:space="0" w:color="auto"/>
        <w:bottom w:val="none" w:sz="0" w:space="0" w:color="auto"/>
        <w:right w:val="none" w:sz="0" w:space="0" w:color="auto"/>
      </w:divBdr>
    </w:div>
    <w:div w:id="780106271">
      <w:bodyDiv w:val="1"/>
      <w:marLeft w:val="0"/>
      <w:marRight w:val="0"/>
      <w:marTop w:val="0"/>
      <w:marBottom w:val="0"/>
      <w:divBdr>
        <w:top w:val="none" w:sz="0" w:space="0" w:color="auto"/>
        <w:left w:val="none" w:sz="0" w:space="0" w:color="auto"/>
        <w:bottom w:val="none" w:sz="0" w:space="0" w:color="auto"/>
        <w:right w:val="none" w:sz="0" w:space="0" w:color="auto"/>
      </w:divBdr>
    </w:div>
    <w:div w:id="1071073718">
      <w:bodyDiv w:val="1"/>
      <w:marLeft w:val="0"/>
      <w:marRight w:val="0"/>
      <w:marTop w:val="0"/>
      <w:marBottom w:val="0"/>
      <w:divBdr>
        <w:top w:val="none" w:sz="0" w:space="0" w:color="auto"/>
        <w:left w:val="none" w:sz="0" w:space="0" w:color="auto"/>
        <w:bottom w:val="none" w:sz="0" w:space="0" w:color="auto"/>
        <w:right w:val="none" w:sz="0" w:space="0" w:color="auto"/>
      </w:divBdr>
    </w:div>
    <w:div w:id="1125466007">
      <w:bodyDiv w:val="1"/>
      <w:marLeft w:val="0"/>
      <w:marRight w:val="0"/>
      <w:marTop w:val="0"/>
      <w:marBottom w:val="0"/>
      <w:divBdr>
        <w:top w:val="none" w:sz="0" w:space="0" w:color="auto"/>
        <w:left w:val="none" w:sz="0" w:space="0" w:color="auto"/>
        <w:bottom w:val="none" w:sz="0" w:space="0" w:color="auto"/>
        <w:right w:val="none" w:sz="0" w:space="0" w:color="auto"/>
      </w:divBdr>
    </w:div>
    <w:div w:id="1139955930">
      <w:bodyDiv w:val="1"/>
      <w:marLeft w:val="0"/>
      <w:marRight w:val="0"/>
      <w:marTop w:val="0"/>
      <w:marBottom w:val="0"/>
      <w:divBdr>
        <w:top w:val="none" w:sz="0" w:space="0" w:color="auto"/>
        <w:left w:val="none" w:sz="0" w:space="0" w:color="auto"/>
        <w:bottom w:val="none" w:sz="0" w:space="0" w:color="auto"/>
        <w:right w:val="none" w:sz="0" w:space="0" w:color="auto"/>
      </w:divBdr>
    </w:div>
    <w:div w:id="1285428249">
      <w:bodyDiv w:val="1"/>
      <w:marLeft w:val="0"/>
      <w:marRight w:val="0"/>
      <w:marTop w:val="0"/>
      <w:marBottom w:val="0"/>
      <w:divBdr>
        <w:top w:val="none" w:sz="0" w:space="0" w:color="auto"/>
        <w:left w:val="none" w:sz="0" w:space="0" w:color="auto"/>
        <w:bottom w:val="none" w:sz="0" w:space="0" w:color="auto"/>
        <w:right w:val="none" w:sz="0" w:space="0" w:color="auto"/>
      </w:divBdr>
    </w:div>
    <w:div w:id="1593931664">
      <w:bodyDiv w:val="1"/>
      <w:marLeft w:val="0"/>
      <w:marRight w:val="0"/>
      <w:marTop w:val="0"/>
      <w:marBottom w:val="0"/>
      <w:divBdr>
        <w:top w:val="none" w:sz="0" w:space="0" w:color="auto"/>
        <w:left w:val="none" w:sz="0" w:space="0" w:color="auto"/>
        <w:bottom w:val="none" w:sz="0" w:space="0" w:color="auto"/>
        <w:right w:val="none" w:sz="0" w:space="0" w:color="auto"/>
      </w:divBdr>
    </w:div>
    <w:div w:id="1729036731">
      <w:bodyDiv w:val="1"/>
      <w:marLeft w:val="0"/>
      <w:marRight w:val="0"/>
      <w:marTop w:val="0"/>
      <w:marBottom w:val="0"/>
      <w:divBdr>
        <w:top w:val="none" w:sz="0" w:space="0" w:color="auto"/>
        <w:left w:val="none" w:sz="0" w:space="0" w:color="auto"/>
        <w:bottom w:val="none" w:sz="0" w:space="0" w:color="auto"/>
        <w:right w:val="none" w:sz="0" w:space="0" w:color="auto"/>
      </w:divBdr>
    </w:div>
    <w:div w:id="2001149828">
      <w:bodyDiv w:val="1"/>
      <w:marLeft w:val="0"/>
      <w:marRight w:val="0"/>
      <w:marTop w:val="0"/>
      <w:marBottom w:val="0"/>
      <w:divBdr>
        <w:top w:val="none" w:sz="0" w:space="0" w:color="auto"/>
        <w:left w:val="none" w:sz="0" w:space="0" w:color="auto"/>
        <w:bottom w:val="none" w:sz="0" w:space="0" w:color="auto"/>
        <w:right w:val="none" w:sz="0" w:space="0" w:color="auto"/>
      </w:divBdr>
    </w:div>
    <w:div w:id="2072539251">
      <w:bodyDiv w:val="1"/>
      <w:marLeft w:val="0"/>
      <w:marRight w:val="0"/>
      <w:marTop w:val="0"/>
      <w:marBottom w:val="0"/>
      <w:divBdr>
        <w:top w:val="none" w:sz="0" w:space="0" w:color="auto"/>
        <w:left w:val="none" w:sz="0" w:space="0" w:color="auto"/>
        <w:bottom w:val="none" w:sz="0" w:space="0" w:color="auto"/>
        <w:right w:val="none" w:sz="0" w:space="0" w:color="auto"/>
      </w:divBdr>
    </w:div>
    <w:div w:id="209200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760149-2F7C-4861-9F3B-399A27E88717}">
  <ds:schemaRefs>
    <ds:schemaRef ds:uri="http://schemas.microsoft.com/sharepoint/v3/contenttype/forms"/>
  </ds:schemaRefs>
</ds:datastoreItem>
</file>

<file path=customXml/itemProps2.xml><?xml version="1.0" encoding="utf-8"?>
<ds:datastoreItem xmlns:ds="http://schemas.openxmlformats.org/officeDocument/2006/customXml" ds:itemID="{135AE513-4649-444A-BEA8-E73867AE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DA680-4CA4-4C09-882E-716F7657E7C0}">
  <ds:schemaRefs>
    <ds:schemaRef ds:uri="http://schemas.openxmlformats.org/officeDocument/2006/bibliography"/>
  </ds:schemaRefs>
</ds:datastoreItem>
</file>

<file path=customXml/itemProps4.xml><?xml version="1.0" encoding="utf-8"?>
<ds:datastoreItem xmlns:ds="http://schemas.openxmlformats.org/officeDocument/2006/customXml" ds:itemID="{A6B244E5-796D-4A71-8F26-6F16679A141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GeoPlace Word Template</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GeoPlace Word Template</dc:title>
  <dc:subject/>
  <dc:creator>Gayle Gander</dc:creator>
  <cp:keywords/>
  <dc:description/>
  <cp:lastModifiedBy>Gayle Gander</cp:lastModifiedBy>
  <cp:revision>6</cp:revision>
  <cp:lastPrinted>2017-04-06T09:39:00Z</cp:lastPrinted>
  <dcterms:created xsi:type="dcterms:W3CDTF">2026-05-15T11:52:00Z</dcterms:created>
  <dcterms:modified xsi:type="dcterms:W3CDTF">2026-05-15T12:02:00Z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