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3ECED" w14:textId="003D806B" w:rsidR="00231262" w:rsidRPr="00D06395" w:rsidRDefault="00231262" w:rsidP="00231262">
      <w:pPr>
        <w:rPr>
          <w:b/>
          <w:bCs/>
          <w:sz w:val="28"/>
          <w:szCs w:val="28"/>
        </w:rPr>
      </w:pPr>
      <w:r w:rsidRPr="00D06395">
        <w:rPr>
          <w:b/>
          <w:bCs/>
          <w:sz w:val="28"/>
          <w:szCs w:val="28"/>
          <w:highlight w:val="yellow"/>
        </w:rPr>
        <w:t>XX</w:t>
      </w:r>
      <w:r w:rsidRPr="00D06395">
        <w:rPr>
          <w:b/>
          <w:bCs/>
          <w:sz w:val="28"/>
          <w:szCs w:val="28"/>
        </w:rPr>
        <w:t xml:space="preserve"> Council Recognised as a Top 10 Most Improved Local Authority for </w:t>
      </w:r>
      <w:r w:rsidR="00BF4356" w:rsidRPr="00D06395">
        <w:rPr>
          <w:b/>
          <w:bCs/>
          <w:sz w:val="28"/>
          <w:szCs w:val="28"/>
        </w:rPr>
        <w:t xml:space="preserve">Street </w:t>
      </w:r>
      <w:r w:rsidR="00AB32C4" w:rsidRPr="00D06395">
        <w:rPr>
          <w:b/>
          <w:bCs/>
          <w:sz w:val="28"/>
          <w:szCs w:val="28"/>
        </w:rPr>
        <w:t>D</w:t>
      </w:r>
      <w:r w:rsidR="00BF4356" w:rsidRPr="00D06395">
        <w:rPr>
          <w:b/>
          <w:bCs/>
          <w:sz w:val="28"/>
          <w:szCs w:val="28"/>
        </w:rPr>
        <w:t>ata</w:t>
      </w:r>
      <w:r w:rsidRPr="00D06395">
        <w:rPr>
          <w:b/>
          <w:bCs/>
          <w:sz w:val="28"/>
          <w:szCs w:val="28"/>
        </w:rPr>
        <w:t xml:space="preserve"> Management</w:t>
      </w:r>
      <w:r w:rsidR="0028529F">
        <w:rPr>
          <w:b/>
          <w:bCs/>
          <w:sz w:val="28"/>
          <w:szCs w:val="28"/>
        </w:rPr>
        <w:t xml:space="preserve"> 2025</w:t>
      </w:r>
    </w:p>
    <w:p w14:paraId="53D2972F" w14:textId="23A776FB" w:rsidR="00D06395" w:rsidRPr="00D06395" w:rsidRDefault="00D06395" w:rsidP="00D06395">
      <w:pPr>
        <w:rPr>
          <w:rFonts w:ascii="Aptos" w:hAnsi="Aptos"/>
        </w:rPr>
      </w:pPr>
      <w:r w:rsidRPr="00D06395">
        <w:rPr>
          <w:rFonts w:ascii="Aptos" w:hAnsi="Aptos"/>
          <w:highlight w:val="yellow"/>
        </w:rPr>
        <w:t>XX</w:t>
      </w:r>
      <w:r w:rsidRPr="00D06395">
        <w:rPr>
          <w:rFonts w:ascii="Aptos" w:hAnsi="Aptos"/>
        </w:rPr>
        <w:t xml:space="preserve"> Council has been officially recognised as one of the Top 10 Most Improved local authorities for street data management at the 202</w:t>
      </w:r>
      <w:r>
        <w:rPr>
          <w:rFonts w:ascii="Aptos" w:hAnsi="Aptos"/>
        </w:rPr>
        <w:t>5</w:t>
      </w:r>
      <w:r w:rsidRPr="00D06395">
        <w:rPr>
          <w:rFonts w:ascii="Aptos" w:hAnsi="Aptos"/>
        </w:rPr>
        <w:t xml:space="preserve"> GeoPlace Exemplar Awards. This national accolade highlights the council’s significant progress and commitment to maintaining high-quality, accurate street data within its Local Street Gazetteer (LSG).</w:t>
      </w:r>
    </w:p>
    <w:p w14:paraId="50FEDAD0" w14:textId="2AC80F36" w:rsidR="00D06395" w:rsidRPr="00D06395" w:rsidRDefault="00D06395" w:rsidP="00D06395">
      <w:pPr>
        <w:rPr>
          <w:rFonts w:ascii="Aptos" w:hAnsi="Aptos"/>
        </w:rPr>
      </w:pPr>
      <w:r w:rsidRPr="00D06395">
        <w:rPr>
          <w:rFonts w:ascii="Aptos" w:hAnsi="Aptos"/>
        </w:rPr>
        <w:t xml:space="preserve">The award was presented on </w:t>
      </w:r>
      <w:r w:rsidR="0028529F">
        <w:rPr>
          <w:rFonts w:ascii="Aptos" w:hAnsi="Aptos"/>
        </w:rPr>
        <w:t>22</w:t>
      </w:r>
      <w:r w:rsidR="0028529F" w:rsidRPr="0028529F">
        <w:rPr>
          <w:rFonts w:ascii="Aptos" w:hAnsi="Aptos"/>
          <w:vertAlign w:val="superscript"/>
        </w:rPr>
        <w:t>nd</w:t>
      </w:r>
      <w:r w:rsidR="0028529F">
        <w:rPr>
          <w:rFonts w:ascii="Aptos" w:hAnsi="Aptos"/>
        </w:rPr>
        <w:t xml:space="preserve"> May 2025 </w:t>
      </w:r>
      <w:r w:rsidRPr="00D06395">
        <w:rPr>
          <w:rFonts w:ascii="Aptos" w:hAnsi="Aptos"/>
        </w:rPr>
        <w:t xml:space="preserve">at the GeoPlace Annual Conference in London, which brought together over 400 specialists from local and central government, emergency services, and the infrastructure sector. Due to exceptionally close scoring this year, GeoPlace honoured all ten of the most improved authorities — and </w:t>
      </w:r>
      <w:r w:rsidRPr="00D06395">
        <w:rPr>
          <w:rFonts w:ascii="Aptos" w:hAnsi="Aptos"/>
          <w:highlight w:val="yellow"/>
        </w:rPr>
        <w:t>XX</w:t>
      </w:r>
      <w:r w:rsidRPr="00D06395">
        <w:rPr>
          <w:rFonts w:ascii="Aptos" w:hAnsi="Aptos"/>
        </w:rPr>
        <w:t xml:space="preserve"> Council’s achievement stood out for its dedication to quality and continuous improvement.</w:t>
      </w:r>
    </w:p>
    <w:p w14:paraId="5C1D3740" w14:textId="77777777" w:rsidR="00D06395" w:rsidRPr="00D06395" w:rsidRDefault="00D06395" w:rsidP="00D06395">
      <w:pPr>
        <w:rPr>
          <w:rFonts w:ascii="Aptos" w:hAnsi="Aptos"/>
        </w:rPr>
      </w:pPr>
      <w:r w:rsidRPr="00D06395">
        <w:rPr>
          <w:rFonts w:ascii="Aptos" w:hAnsi="Aptos"/>
        </w:rPr>
        <w:t>Local Street Gazetteers are critical datasets maintained by Street Custodians, who ensure that every street under a local highway authority is accurately recorded and regularly updated. This information feeds into the National Street Gazetteer (NSG) — the definitive source of street data used across the UK to coordinate streetworks, manage traffic flow, issue permits, and keep essential services running smoothly.</w:t>
      </w:r>
    </w:p>
    <w:p w14:paraId="67DD7C59" w14:textId="77777777" w:rsidR="00D06395" w:rsidRPr="00D06395" w:rsidRDefault="00D06395" w:rsidP="00D06395">
      <w:pPr>
        <w:rPr>
          <w:rFonts w:ascii="Aptos" w:hAnsi="Aptos"/>
        </w:rPr>
      </w:pPr>
      <w:r w:rsidRPr="00D06395">
        <w:rPr>
          <w:rFonts w:ascii="Aptos" w:hAnsi="Aptos"/>
        </w:rPr>
        <w:t>The street data curated by councils is used every day by highway authorities to fulfil their statutory duties and by utility companies planning works, helping to minimise disruption, alleviate congestion, and support safe, efficient infrastructure delivery. This work has direct benefits for air quality, public safety, and the economy — and relies on accurate, timely data that is trusted across the sector.</w:t>
      </w:r>
    </w:p>
    <w:p w14:paraId="36F843F7" w14:textId="77777777" w:rsidR="00D06395" w:rsidRPr="00D06395" w:rsidRDefault="00D06395" w:rsidP="00D06395">
      <w:pPr>
        <w:rPr>
          <w:rFonts w:ascii="Aptos" w:hAnsi="Aptos"/>
        </w:rPr>
      </w:pPr>
      <w:r w:rsidRPr="00D06395">
        <w:rPr>
          <w:rFonts w:ascii="Aptos" w:hAnsi="Aptos"/>
        </w:rPr>
        <w:t>Speaking at the awards, Nick Chapallaz, Managing Director of GeoPlace, said:</w:t>
      </w:r>
    </w:p>
    <w:p w14:paraId="6D542834" w14:textId="77777777" w:rsidR="00D06395" w:rsidRPr="00D06395" w:rsidRDefault="00D06395" w:rsidP="00D06395">
      <w:pPr>
        <w:ind w:left="720"/>
        <w:rPr>
          <w:rFonts w:ascii="Aptos" w:hAnsi="Aptos"/>
        </w:rPr>
      </w:pPr>
      <w:r w:rsidRPr="00D06395">
        <w:rPr>
          <w:rFonts w:ascii="Aptos" w:hAnsi="Aptos"/>
        </w:rPr>
        <w:t>“</w:t>
      </w:r>
      <w:r w:rsidRPr="00D06395">
        <w:rPr>
          <w:rFonts w:ascii="Aptos" w:hAnsi="Aptos"/>
          <w:highlight w:val="yellow"/>
        </w:rPr>
        <w:t>XX</w:t>
      </w:r>
      <w:r w:rsidRPr="00D06395">
        <w:rPr>
          <w:rFonts w:ascii="Aptos" w:hAnsi="Aptos"/>
        </w:rPr>
        <w:t xml:space="preserve"> Council has set an example that we want to recognise on a national stage. Managing street data to this level takes skill, commitment and dedication to constant improvement and data quality. The resulting data delivers numerous benefits both locally and nationally, alleviating congestion and minimising disruption caused by street and road works and improving air quality.”</w:t>
      </w:r>
    </w:p>
    <w:p w14:paraId="50974C0D" w14:textId="77777777" w:rsidR="00D06395" w:rsidRPr="00D06395" w:rsidRDefault="00D06395" w:rsidP="00D06395">
      <w:pPr>
        <w:rPr>
          <w:rFonts w:ascii="Aptos" w:hAnsi="Aptos"/>
        </w:rPr>
      </w:pPr>
      <w:r w:rsidRPr="00D06395">
        <w:rPr>
          <w:rFonts w:ascii="Aptos" w:hAnsi="Aptos"/>
        </w:rPr>
        <w:t xml:space="preserve">This recognition </w:t>
      </w:r>
      <w:proofErr w:type="gramStart"/>
      <w:r w:rsidRPr="00D06395">
        <w:rPr>
          <w:rFonts w:ascii="Aptos" w:hAnsi="Aptos"/>
        </w:rPr>
        <w:t>is a reflection of</w:t>
      </w:r>
      <w:proofErr w:type="gramEnd"/>
      <w:r w:rsidRPr="00D06395">
        <w:rPr>
          <w:rFonts w:ascii="Aptos" w:hAnsi="Aptos"/>
        </w:rPr>
        <w:t xml:space="preserve"> the hard work and professionalism of the street data team at </w:t>
      </w:r>
      <w:r w:rsidRPr="00D06395">
        <w:rPr>
          <w:rFonts w:ascii="Aptos" w:hAnsi="Aptos"/>
          <w:highlight w:val="yellow"/>
        </w:rPr>
        <w:t>XX</w:t>
      </w:r>
      <w:r w:rsidRPr="00D06395">
        <w:rPr>
          <w:rFonts w:ascii="Aptos" w:hAnsi="Aptos"/>
        </w:rPr>
        <w:t xml:space="preserve"> </w:t>
      </w:r>
      <w:proofErr w:type="gramStart"/>
      <w:r w:rsidRPr="00D06395">
        <w:rPr>
          <w:rFonts w:ascii="Aptos" w:hAnsi="Aptos"/>
        </w:rPr>
        <w:t>Council, and</w:t>
      </w:r>
      <w:proofErr w:type="gramEnd"/>
      <w:r w:rsidRPr="00D06395">
        <w:rPr>
          <w:rFonts w:ascii="Aptos" w:hAnsi="Aptos"/>
        </w:rPr>
        <w:t xml:space="preserve"> reinforces the critical role that Street Custodians play in enabling effective, joined-up services that benefit the whole community.</w:t>
      </w:r>
    </w:p>
    <w:p w14:paraId="7AA702A3" w14:textId="77777777" w:rsidR="00944C0E" w:rsidRDefault="00944C0E" w:rsidP="00944C0E">
      <w:pPr>
        <w:rPr>
          <w:rFonts w:ascii="Aptos" w:hAnsi="Aptos"/>
        </w:rPr>
      </w:pPr>
    </w:p>
    <w:sectPr w:rsidR="00944C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62"/>
    <w:rsid w:val="000453FE"/>
    <w:rsid w:val="000B5034"/>
    <w:rsid w:val="00231262"/>
    <w:rsid w:val="0028529F"/>
    <w:rsid w:val="003F296F"/>
    <w:rsid w:val="004A617F"/>
    <w:rsid w:val="004D263D"/>
    <w:rsid w:val="005040C2"/>
    <w:rsid w:val="00583B1B"/>
    <w:rsid w:val="005B75EA"/>
    <w:rsid w:val="0062179A"/>
    <w:rsid w:val="0064160D"/>
    <w:rsid w:val="006950E4"/>
    <w:rsid w:val="007763BA"/>
    <w:rsid w:val="007E2785"/>
    <w:rsid w:val="007F52A9"/>
    <w:rsid w:val="008013CC"/>
    <w:rsid w:val="00897544"/>
    <w:rsid w:val="008F391F"/>
    <w:rsid w:val="00944C0E"/>
    <w:rsid w:val="00971DD1"/>
    <w:rsid w:val="00A717D1"/>
    <w:rsid w:val="00A9506A"/>
    <w:rsid w:val="00AB32C4"/>
    <w:rsid w:val="00BF4356"/>
    <w:rsid w:val="00C34E42"/>
    <w:rsid w:val="00CD63FA"/>
    <w:rsid w:val="00D06395"/>
    <w:rsid w:val="00D9098D"/>
    <w:rsid w:val="00E517F6"/>
    <w:rsid w:val="00E54963"/>
    <w:rsid w:val="00F60A40"/>
    <w:rsid w:val="00F86DF7"/>
    <w:rsid w:val="00F94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4DB8"/>
  <w15:chartTrackingRefBased/>
  <w15:docId w15:val="{717292D1-ADAB-4B3C-B0BD-6F4DEF0F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2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2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2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2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2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2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2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2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2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2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2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2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2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2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2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2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2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262"/>
    <w:rPr>
      <w:rFonts w:eastAsiaTheme="majorEastAsia" w:cstheme="majorBidi"/>
      <w:color w:val="272727" w:themeColor="text1" w:themeTint="D8"/>
    </w:rPr>
  </w:style>
  <w:style w:type="paragraph" w:styleId="Title">
    <w:name w:val="Title"/>
    <w:basedOn w:val="Normal"/>
    <w:next w:val="Normal"/>
    <w:link w:val="TitleChar"/>
    <w:uiPriority w:val="10"/>
    <w:qFormat/>
    <w:rsid w:val="002312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2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2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2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262"/>
    <w:pPr>
      <w:spacing w:before="160"/>
      <w:jc w:val="center"/>
    </w:pPr>
    <w:rPr>
      <w:i/>
      <w:iCs/>
      <w:color w:val="404040" w:themeColor="text1" w:themeTint="BF"/>
    </w:rPr>
  </w:style>
  <w:style w:type="character" w:customStyle="1" w:styleId="QuoteChar">
    <w:name w:val="Quote Char"/>
    <w:basedOn w:val="DefaultParagraphFont"/>
    <w:link w:val="Quote"/>
    <w:uiPriority w:val="29"/>
    <w:rsid w:val="00231262"/>
    <w:rPr>
      <w:i/>
      <w:iCs/>
      <w:color w:val="404040" w:themeColor="text1" w:themeTint="BF"/>
    </w:rPr>
  </w:style>
  <w:style w:type="paragraph" w:styleId="ListParagraph">
    <w:name w:val="List Paragraph"/>
    <w:basedOn w:val="Normal"/>
    <w:uiPriority w:val="34"/>
    <w:qFormat/>
    <w:rsid w:val="00231262"/>
    <w:pPr>
      <w:ind w:left="720"/>
      <w:contextualSpacing/>
    </w:pPr>
  </w:style>
  <w:style w:type="character" w:styleId="IntenseEmphasis">
    <w:name w:val="Intense Emphasis"/>
    <w:basedOn w:val="DefaultParagraphFont"/>
    <w:uiPriority w:val="21"/>
    <w:qFormat/>
    <w:rsid w:val="00231262"/>
    <w:rPr>
      <w:i/>
      <w:iCs/>
      <w:color w:val="0F4761" w:themeColor="accent1" w:themeShade="BF"/>
    </w:rPr>
  </w:style>
  <w:style w:type="paragraph" w:styleId="IntenseQuote">
    <w:name w:val="Intense Quote"/>
    <w:basedOn w:val="Normal"/>
    <w:next w:val="Normal"/>
    <w:link w:val="IntenseQuoteChar"/>
    <w:uiPriority w:val="30"/>
    <w:qFormat/>
    <w:rsid w:val="002312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262"/>
    <w:rPr>
      <w:i/>
      <w:iCs/>
      <w:color w:val="0F4761" w:themeColor="accent1" w:themeShade="BF"/>
    </w:rPr>
  </w:style>
  <w:style w:type="character" w:styleId="IntenseReference">
    <w:name w:val="Intense Reference"/>
    <w:basedOn w:val="DefaultParagraphFont"/>
    <w:uiPriority w:val="32"/>
    <w:qFormat/>
    <w:rsid w:val="00231262"/>
    <w:rPr>
      <w:b/>
      <w:bCs/>
      <w:smallCaps/>
      <w:color w:val="0F4761" w:themeColor="accent1" w:themeShade="BF"/>
      <w:spacing w:val="5"/>
    </w:rPr>
  </w:style>
  <w:style w:type="character" w:styleId="Hyperlink">
    <w:name w:val="Hyperlink"/>
    <w:basedOn w:val="DefaultParagraphFont"/>
    <w:uiPriority w:val="99"/>
    <w:unhideWhenUsed/>
    <w:rsid w:val="00231262"/>
    <w:rPr>
      <w:color w:val="467886" w:themeColor="hyperlink"/>
      <w:u w:val="single"/>
    </w:rPr>
  </w:style>
  <w:style w:type="character" w:styleId="UnresolvedMention">
    <w:name w:val="Unresolved Mention"/>
    <w:basedOn w:val="DefaultParagraphFont"/>
    <w:uiPriority w:val="99"/>
    <w:semiHidden/>
    <w:unhideWhenUsed/>
    <w:rsid w:val="00231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645249">
      <w:bodyDiv w:val="1"/>
      <w:marLeft w:val="0"/>
      <w:marRight w:val="0"/>
      <w:marTop w:val="0"/>
      <w:marBottom w:val="0"/>
      <w:divBdr>
        <w:top w:val="none" w:sz="0" w:space="0" w:color="auto"/>
        <w:left w:val="none" w:sz="0" w:space="0" w:color="auto"/>
        <w:bottom w:val="none" w:sz="0" w:space="0" w:color="auto"/>
        <w:right w:val="none" w:sz="0" w:space="0" w:color="auto"/>
      </w:divBdr>
      <w:divsChild>
        <w:div w:id="147749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595736">
      <w:bodyDiv w:val="1"/>
      <w:marLeft w:val="0"/>
      <w:marRight w:val="0"/>
      <w:marTop w:val="0"/>
      <w:marBottom w:val="0"/>
      <w:divBdr>
        <w:top w:val="none" w:sz="0" w:space="0" w:color="auto"/>
        <w:left w:val="none" w:sz="0" w:space="0" w:color="auto"/>
        <w:bottom w:val="none" w:sz="0" w:space="0" w:color="auto"/>
        <w:right w:val="none" w:sz="0" w:space="0" w:color="auto"/>
      </w:divBdr>
      <w:divsChild>
        <w:div w:id="1438133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9254391">
      <w:bodyDiv w:val="1"/>
      <w:marLeft w:val="0"/>
      <w:marRight w:val="0"/>
      <w:marTop w:val="0"/>
      <w:marBottom w:val="0"/>
      <w:divBdr>
        <w:top w:val="none" w:sz="0" w:space="0" w:color="auto"/>
        <w:left w:val="none" w:sz="0" w:space="0" w:color="auto"/>
        <w:bottom w:val="none" w:sz="0" w:space="0" w:color="auto"/>
        <w:right w:val="none" w:sz="0" w:space="0" w:color="auto"/>
      </w:divBdr>
      <w:divsChild>
        <w:div w:id="240911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338916">
      <w:bodyDiv w:val="1"/>
      <w:marLeft w:val="0"/>
      <w:marRight w:val="0"/>
      <w:marTop w:val="0"/>
      <w:marBottom w:val="0"/>
      <w:divBdr>
        <w:top w:val="none" w:sz="0" w:space="0" w:color="auto"/>
        <w:left w:val="none" w:sz="0" w:space="0" w:color="auto"/>
        <w:bottom w:val="none" w:sz="0" w:space="0" w:color="auto"/>
        <w:right w:val="none" w:sz="0" w:space="0" w:color="auto"/>
      </w:divBdr>
    </w:div>
    <w:div w:id="1914970106">
      <w:bodyDiv w:val="1"/>
      <w:marLeft w:val="0"/>
      <w:marRight w:val="0"/>
      <w:marTop w:val="0"/>
      <w:marBottom w:val="0"/>
      <w:divBdr>
        <w:top w:val="none" w:sz="0" w:space="0" w:color="auto"/>
        <w:left w:val="none" w:sz="0" w:space="0" w:color="auto"/>
        <w:bottom w:val="none" w:sz="0" w:space="0" w:color="auto"/>
        <w:right w:val="none" w:sz="0" w:space="0" w:color="auto"/>
      </w:divBdr>
      <w:divsChild>
        <w:div w:id="22735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88b524-1a65-47d1-98aa-c0325a7adf14">
      <Terms xmlns="http://schemas.microsoft.com/office/infopath/2007/PartnerControls"/>
    </lcf76f155ced4ddcb4097134ff3c332f>
    <TaxCatchAll xmlns="584a7297-3c5d-42ae-9aac-6a81ce42afd9" xsi:nil="true"/>
    <DateandTime xmlns="0e88b524-1a65-47d1-98aa-c0325a7adf14" xsi:nil="true"/>
    <Thumbnail xmlns="0e88b524-1a65-47d1-98aa-c0325a7adf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7DB69FB1624645836F2F1D3D3F37C1" ma:contentTypeVersion="20" ma:contentTypeDescription="Create a new document." ma:contentTypeScope="" ma:versionID="75c0353afa30498c8e4f2b6294dedea3">
  <xsd:schema xmlns:xsd="http://www.w3.org/2001/XMLSchema" xmlns:xs="http://www.w3.org/2001/XMLSchema" xmlns:p="http://schemas.microsoft.com/office/2006/metadata/properties" xmlns:ns2="0e88b524-1a65-47d1-98aa-c0325a7adf14" xmlns:ns3="584a7297-3c5d-42ae-9aac-6a81ce42afd9" targetNamespace="http://schemas.microsoft.com/office/2006/metadata/properties" ma:root="true" ma:fieldsID="375efb862c9b8c2ea225d311cb4408f2" ns2:_="" ns3:_="">
    <xsd:import namespace="0e88b524-1a65-47d1-98aa-c0325a7adf14"/>
    <xsd:import namespace="584a7297-3c5d-42ae-9aac-6a81ce42af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Thumbnail"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8b524-1a65-47d1-98aa-c0325a7ad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9d7a66-2dc8-4f7a-b75f-2ed32d4bdd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DateandTime" ma:index="26" nillable="true" ma:displayName="Date and Time" ma:format="DateTime" ma:internalName="DateandTime">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4a7297-3c5d-42ae-9aac-6a81ce42af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67bc92-2258-4ec6-8e5a-255b0f5ece02}" ma:internalName="TaxCatchAll" ma:showField="CatchAllData" ma:web="584a7297-3c5d-42ae-9aac-6a81ce42af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9169A-6A85-467B-AB7F-62D002E7C667}">
  <ds:schemaRefs>
    <ds:schemaRef ds:uri="http://schemas.microsoft.com/office/2006/metadata/properties"/>
    <ds:schemaRef ds:uri="http://schemas.microsoft.com/office/infopath/2007/PartnerControls"/>
    <ds:schemaRef ds:uri="0e88b524-1a65-47d1-98aa-c0325a7adf14"/>
    <ds:schemaRef ds:uri="584a7297-3c5d-42ae-9aac-6a81ce42afd9"/>
  </ds:schemaRefs>
</ds:datastoreItem>
</file>

<file path=customXml/itemProps2.xml><?xml version="1.0" encoding="utf-8"?>
<ds:datastoreItem xmlns:ds="http://schemas.openxmlformats.org/officeDocument/2006/customXml" ds:itemID="{E08E15A5-BB96-417B-91C8-A7B18AED3FA8}">
  <ds:schemaRefs>
    <ds:schemaRef ds:uri="http://schemas.microsoft.com/sharepoint/v3/contenttype/forms"/>
  </ds:schemaRefs>
</ds:datastoreItem>
</file>

<file path=customXml/itemProps3.xml><?xml version="1.0" encoding="utf-8"?>
<ds:datastoreItem xmlns:ds="http://schemas.openxmlformats.org/officeDocument/2006/customXml" ds:itemID="{E3BFF25F-3A8F-486C-BE50-13275BB83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8b524-1a65-47d1-98aa-c0325a7adf14"/>
    <ds:schemaRef ds:uri="584a7297-3c5d-42ae-9aac-6a81ce42a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Gander</dc:creator>
  <cp:keywords/>
  <dc:description/>
  <cp:lastModifiedBy>Gayle Gander</cp:lastModifiedBy>
  <cp:revision>28</cp:revision>
  <dcterms:created xsi:type="dcterms:W3CDTF">2024-06-03T11:57:00Z</dcterms:created>
  <dcterms:modified xsi:type="dcterms:W3CDTF">2025-05-27T09:09:00Z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0x010100557DB69FB1624645836F2F1D3D3F37C1</vt:lpwstr>
  </property>
</Properties>
</file>